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F2E76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7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8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9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A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B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  <w:r w:rsidRPr="00C1761E"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  <w:t>MEMORIAL DESCRITIVO</w:t>
      </w:r>
    </w:p>
    <w:p w14:paraId="384F2E7C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7D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7E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7F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0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1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2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3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4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5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6" w14:textId="77777777" w:rsidR="00573016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41D63B4D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52ADDA4E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729CBA4D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01A3FF42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0B842E05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68E61B48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5EB1779A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59463A64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6BCF9963" w14:textId="77777777" w:rsidR="002704AF" w:rsidRDefault="002704AF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763AFA4C" w14:textId="77777777" w:rsidR="00174630" w:rsidRPr="00C1761E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7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28A22279" w14:textId="2E2EB593" w:rsidR="00A31B6C" w:rsidRDefault="00573016" w:rsidP="00593933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1761E">
        <w:rPr>
          <w:rFonts w:ascii="Arial" w:hAnsi="Arial" w:cs="Arial"/>
          <w:iCs/>
          <w:spacing w:val="2"/>
        </w:rPr>
        <w:lastRenderedPageBreak/>
        <w:t>Objeto:</w:t>
      </w:r>
      <w:r w:rsidR="00183A53" w:rsidRPr="00C1761E">
        <w:rPr>
          <w:rFonts w:ascii="Arial" w:hAnsi="Arial" w:cs="Arial"/>
          <w:b/>
          <w:iCs/>
          <w:spacing w:val="10"/>
        </w:rPr>
        <w:t xml:space="preserve"> </w:t>
      </w:r>
      <w:r w:rsidR="003B5CD6">
        <w:rPr>
          <w:rFonts w:ascii="Arial" w:hAnsi="Arial" w:cs="Arial"/>
          <w:b/>
          <w:iCs/>
          <w:spacing w:val="10"/>
        </w:rPr>
        <w:t xml:space="preserve">REFORMA DA SALA DE VACINA </w:t>
      </w:r>
    </w:p>
    <w:p w14:paraId="384F2E89" w14:textId="425DFAC4" w:rsidR="00573016" w:rsidRPr="00FA33F9" w:rsidRDefault="00183A53" w:rsidP="00593933">
      <w:pPr>
        <w:spacing w:line="360" w:lineRule="auto"/>
        <w:rPr>
          <w:rFonts w:ascii="Arial" w:hAnsi="Arial" w:cs="Arial"/>
          <w:b/>
          <w:iCs/>
          <w:spacing w:val="2"/>
        </w:rPr>
      </w:pPr>
      <w:r w:rsidRPr="002A2051">
        <w:rPr>
          <w:rFonts w:ascii="Arial" w:hAnsi="Arial" w:cs="Arial"/>
          <w:iCs/>
          <w:spacing w:val="2"/>
        </w:rPr>
        <w:t xml:space="preserve">Área: </w:t>
      </w:r>
      <w:r w:rsidR="002A2051" w:rsidRPr="002A2051">
        <w:rPr>
          <w:rFonts w:ascii="Arial" w:hAnsi="Arial" w:cs="Arial"/>
          <w:b/>
          <w:iCs/>
          <w:spacing w:val="2"/>
        </w:rPr>
        <w:t>18,52</w:t>
      </w:r>
      <w:r w:rsidR="00573016" w:rsidRPr="002A2051">
        <w:rPr>
          <w:rFonts w:ascii="Arial" w:hAnsi="Arial" w:cs="Arial"/>
          <w:b/>
          <w:iCs/>
          <w:spacing w:val="2"/>
        </w:rPr>
        <w:t>m²</w:t>
      </w:r>
    </w:p>
    <w:p w14:paraId="384F2E8A" w14:textId="46AAAE65" w:rsidR="00573016" w:rsidRPr="00C1761E" w:rsidRDefault="00573016" w:rsidP="00593933">
      <w:pPr>
        <w:pStyle w:val="Style1"/>
        <w:keepLines/>
        <w:widowControl/>
        <w:tabs>
          <w:tab w:val="left" w:pos="2070"/>
        </w:tabs>
        <w:adjustRightInd/>
        <w:spacing w:line="360" w:lineRule="auto"/>
        <w:ind w:right="288"/>
        <w:jc w:val="both"/>
        <w:rPr>
          <w:rFonts w:ascii="Arial" w:hAnsi="Arial" w:cs="Arial"/>
          <w:b/>
          <w:iCs/>
          <w:spacing w:val="2"/>
          <w:sz w:val="22"/>
          <w:szCs w:val="22"/>
        </w:rPr>
      </w:pPr>
      <w:r w:rsidRPr="002A2051">
        <w:rPr>
          <w:rFonts w:ascii="Arial" w:hAnsi="Arial" w:cs="Arial"/>
          <w:iCs/>
          <w:spacing w:val="2"/>
          <w:sz w:val="22"/>
          <w:szCs w:val="22"/>
        </w:rPr>
        <w:t xml:space="preserve">Responsável técnico: </w:t>
      </w:r>
      <w:r w:rsidR="00CE68F1">
        <w:rPr>
          <w:rFonts w:ascii="Arial" w:hAnsi="Arial" w:cs="Arial"/>
          <w:b/>
          <w:iCs/>
          <w:spacing w:val="2"/>
          <w:sz w:val="22"/>
          <w:szCs w:val="22"/>
        </w:rPr>
        <w:t>NILSON NEY FERREIRA CAMPOS FILHO</w:t>
      </w:r>
      <w:r w:rsidR="0074401B" w:rsidRPr="0074401B">
        <w:rPr>
          <w:rFonts w:ascii="Arial" w:hAnsi="Arial" w:cs="Arial"/>
          <w:b/>
          <w:iCs/>
          <w:spacing w:val="2"/>
          <w:sz w:val="22"/>
          <w:szCs w:val="22"/>
        </w:rPr>
        <w:t xml:space="preserve"> </w:t>
      </w:r>
      <w:r w:rsidRPr="0074401B">
        <w:rPr>
          <w:rFonts w:ascii="Arial" w:hAnsi="Arial" w:cs="Arial"/>
          <w:b/>
          <w:iCs/>
          <w:spacing w:val="2"/>
          <w:sz w:val="22"/>
          <w:szCs w:val="22"/>
        </w:rPr>
        <w:t>- Engenheiro</w:t>
      </w:r>
      <w:r w:rsidRPr="002A2051">
        <w:rPr>
          <w:rFonts w:ascii="Arial" w:hAnsi="Arial" w:cs="Arial"/>
          <w:b/>
          <w:iCs/>
          <w:spacing w:val="2"/>
          <w:sz w:val="22"/>
          <w:szCs w:val="22"/>
        </w:rPr>
        <w:t xml:space="preserve"> Civil - CREA MG </w:t>
      </w:r>
      <w:r w:rsidR="00CE68F1">
        <w:rPr>
          <w:rFonts w:ascii="Arial" w:hAnsi="Arial" w:cs="Arial"/>
          <w:b/>
          <w:iCs/>
          <w:spacing w:val="2"/>
          <w:sz w:val="22"/>
          <w:szCs w:val="22"/>
        </w:rPr>
        <w:t>222766</w:t>
      </w:r>
      <w:r w:rsidRPr="002A2051">
        <w:rPr>
          <w:rFonts w:ascii="Arial" w:hAnsi="Arial" w:cs="Arial"/>
          <w:b/>
          <w:iCs/>
          <w:spacing w:val="2"/>
          <w:sz w:val="22"/>
          <w:szCs w:val="22"/>
        </w:rPr>
        <w:t>/D</w:t>
      </w:r>
    </w:p>
    <w:p w14:paraId="384F2E8D" w14:textId="77777777" w:rsidR="00147F55" w:rsidRPr="00B768E4" w:rsidRDefault="00147F55" w:rsidP="00593933">
      <w:pPr>
        <w:pStyle w:val="p3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384F2E8E" w14:textId="77777777" w:rsidR="00147F55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 xml:space="preserve">1 </w:t>
      </w:r>
      <w:r w:rsidR="006C721D" w:rsidRPr="00B768E4">
        <w:rPr>
          <w:rFonts w:cs="Arial"/>
          <w:sz w:val="22"/>
          <w:szCs w:val="22"/>
        </w:rPr>
        <w:t>–</w:t>
      </w:r>
      <w:r w:rsidR="00147F55" w:rsidRPr="00B768E4">
        <w:rPr>
          <w:rFonts w:cs="Arial"/>
          <w:sz w:val="22"/>
          <w:szCs w:val="22"/>
        </w:rPr>
        <w:t>INTRODUÇÃO</w:t>
      </w:r>
    </w:p>
    <w:p w14:paraId="384F2E8F" w14:textId="77777777" w:rsidR="006C721D" w:rsidRPr="00B768E4" w:rsidRDefault="006C721D" w:rsidP="00593933">
      <w:pPr>
        <w:spacing w:line="360" w:lineRule="auto"/>
        <w:rPr>
          <w:rFonts w:ascii="Arial" w:hAnsi="Arial" w:cs="Arial"/>
          <w:lang w:eastAsia="pt-BR"/>
        </w:rPr>
      </w:pPr>
    </w:p>
    <w:p w14:paraId="384F2E90" w14:textId="3FCC46F7" w:rsidR="00FE103A" w:rsidRPr="00B768E4" w:rsidRDefault="00FE103A" w:rsidP="00F0731A">
      <w:pPr>
        <w:pStyle w:val="Ttulo1"/>
        <w:spacing w:line="360" w:lineRule="auto"/>
        <w:ind w:firstLine="708"/>
        <w:jc w:val="both"/>
        <w:rPr>
          <w:rFonts w:cs="Arial"/>
          <w:b w:val="0"/>
          <w:sz w:val="22"/>
          <w:szCs w:val="22"/>
          <w:u w:val="none"/>
        </w:rPr>
      </w:pPr>
      <w:r w:rsidRPr="00B768E4">
        <w:rPr>
          <w:rFonts w:cs="Arial"/>
          <w:b w:val="0"/>
          <w:snapToGrid/>
          <w:sz w:val="22"/>
          <w:szCs w:val="22"/>
          <w:u w:val="none"/>
        </w:rPr>
        <w:t>Este memorial tem por objetivo descrever e especificar de forma técnica os serviços a</w:t>
      </w:r>
      <w:r w:rsidRPr="00B768E4">
        <w:rPr>
          <w:rFonts w:cs="Arial"/>
          <w:b w:val="0"/>
          <w:sz w:val="22"/>
          <w:szCs w:val="22"/>
          <w:u w:val="none"/>
        </w:rPr>
        <w:t xml:space="preserve"> serem </w:t>
      </w:r>
      <w:r w:rsidR="00252BEF">
        <w:rPr>
          <w:rFonts w:cs="Arial"/>
          <w:b w:val="0"/>
          <w:sz w:val="22"/>
          <w:szCs w:val="22"/>
          <w:u w:val="none"/>
        </w:rPr>
        <w:t>realizados</w:t>
      </w:r>
      <w:r w:rsidRPr="00B768E4">
        <w:rPr>
          <w:rFonts w:cs="Arial"/>
          <w:b w:val="0"/>
          <w:sz w:val="22"/>
          <w:szCs w:val="22"/>
          <w:u w:val="none"/>
        </w:rPr>
        <w:t xml:space="preserve"> para a </w:t>
      </w:r>
      <w:r w:rsidR="003B5CD6">
        <w:rPr>
          <w:rFonts w:cs="Arial"/>
          <w:b w:val="0"/>
          <w:sz w:val="22"/>
          <w:szCs w:val="22"/>
          <w:u w:val="none"/>
        </w:rPr>
        <w:t>E</w:t>
      </w:r>
      <w:r w:rsidR="00133879" w:rsidRPr="00B768E4">
        <w:rPr>
          <w:rFonts w:cs="Arial"/>
          <w:b w:val="0"/>
          <w:sz w:val="22"/>
          <w:szCs w:val="22"/>
          <w:u w:val="none"/>
        </w:rPr>
        <w:t>xecução d</w:t>
      </w:r>
      <w:r w:rsidR="003B5CD6">
        <w:rPr>
          <w:rFonts w:cs="Arial"/>
          <w:b w:val="0"/>
          <w:sz w:val="22"/>
          <w:szCs w:val="22"/>
          <w:u w:val="none"/>
        </w:rPr>
        <w:t>a Reforma da Sala de Vacina</w:t>
      </w:r>
      <w:r w:rsidR="00174630">
        <w:rPr>
          <w:rFonts w:cs="Arial"/>
          <w:b w:val="0"/>
          <w:sz w:val="22"/>
          <w:szCs w:val="22"/>
          <w:u w:val="none"/>
        </w:rPr>
        <w:t>,</w:t>
      </w:r>
      <w:r w:rsidRPr="00B768E4">
        <w:rPr>
          <w:rFonts w:cs="Arial"/>
          <w:b w:val="0"/>
          <w:sz w:val="22"/>
          <w:szCs w:val="22"/>
          <w:u w:val="none"/>
        </w:rPr>
        <w:t xml:space="preserve"> localizada </w:t>
      </w:r>
      <w:r w:rsidR="00FF5C43" w:rsidRPr="00B768E4">
        <w:rPr>
          <w:rFonts w:cs="Arial"/>
          <w:b w:val="0"/>
          <w:sz w:val="22"/>
          <w:szCs w:val="22"/>
          <w:u w:val="none"/>
        </w:rPr>
        <w:t xml:space="preserve">no </w:t>
      </w:r>
      <w:r w:rsidRPr="00B768E4">
        <w:rPr>
          <w:rFonts w:cs="Arial"/>
          <w:b w:val="0"/>
          <w:sz w:val="22"/>
          <w:szCs w:val="22"/>
          <w:u w:val="none"/>
        </w:rPr>
        <w:t xml:space="preserve">município de </w:t>
      </w:r>
      <w:r w:rsidR="002704AF">
        <w:rPr>
          <w:rFonts w:cs="Arial"/>
          <w:b w:val="0"/>
          <w:sz w:val="22"/>
          <w:szCs w:val="22"/>
          <w:u w:val="none"/>
        </w:rPr>
        <w:t>São João do Oriente</w:t>
      </w:r>
      <w:r w:rsidRPr="00B768E4">
        <w:rPr>
          <w:rFonts w:cs="Arial"/>
          <w:b w:val="0"/>
          <w:sz w:val="22"/>
          <w:szCs w:val="22"/>
          <w:u w:val="none"/>
        </w:rPr>
        <w:t>/MG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C86579" w:rsidRPr="00FA33F9">
        <w:rPr>
          <w:rFonts w:cs="Arial"/>
          <w:b w:val="0"/>
          <w:sz w:val="22"/>
          <w:szCs w:val="22"/>
          <w:u w:val="none"/>
        </w:rPr>
        <w:t xml:space="preserve">com </w:t>
      </w:r>
      <w:r w:rsidR="00C86579" w:rsidRPr="002A2051">
        <w:rPr>
          <w:rFonts w:cs="Arial"/>
          <w:b w:val="0"/>
          <w:sz w:val="22"/>
          <w:szCs w:val="22"/>
          <w:u w:val="none"/>
        </w:rPr>
        <w:t xml:space="preserve">área igual </w:t>
      </w:r>
      <w:r w:rsidR="002A2051" w:rsidRPr="002A2051">
        <w:rPr>
          <w:rFonts w:cs="Arial"/>
          <w:b w:val="0"/>
          <w:sz w:val="22"/>
          <w:szCs w:val="22"/>
          <w:u w:val="none"/>
        </w:rPr>
        <w:t>18,52</w:t>
      </w:r>
      <w:r w:rsidR="00C86579" w:rsidRPr="002A2051">
        <w:rPr>
          <w:rFonts w:cs="Arial"/>
          <w:b w:val="0"/>
          <w:sz w:val="22"/>
          <w:szCs w:val="22"/>
          <w:u w:val="none"/>
        </w:rPr>
        <w:t xml:space="preserve"> metros quadrados.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133879" w:rsidRPr="00B768E4">
        <w:rPr>
          <w:rFonts w:cs="Arial"/>
          <w:b w:val="0"/>
          <w:color w:val="FF0000"/>
          <w:sz w:val="22"/>
          <w:szCs w:val="22"/>
          <w:u w:val="none"/>
        </w:rPr>
        <w:t xml:space="preserve"> </w:t>
      </w:r>
      <w:r w:rsidR="003B5CD6">
        <w:rPr>
          <w:rFonts w:cs="Arial"/>
          <w:b w:val="0"/>
          <w:sz w:val="22"/>
          <w:szCs w:val="22"/>
          <w:u w:val="none"/>
        </w:rPr>
        <w:t>A</w:t>
      </w:r>
      <w:r w:rsidR="0010301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3B5CD6">
        <w:rPr>
          <w:rFonts w:cs="Arial"/>
          <w:b w:val="0"/>
          <w:sz w:val="22"/>
          <w:szCs w:val="22"/>
          <w:u w:val="none"/>
        </w:rPr>
        <w:t>Reforma da Sala de Vacina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trará mais </w:t>
      </w:r>
      <w:r w:rsidR="003B5CD6">
        <w:rPr>
          <w:rFonts w:cs="Arial"/>
          <w:b w:val="0"/>
          <w:sz w:val="22"/>
          <w:szCs w:val="22"/>
          <w:u w:val="none"/>
        </w:rPr>
        <w:t xml:space="preserve">comodidade </w:t>
      </w:r>
      <w:r w:rsidR="00103019" w:rsidRPr="00B768E4">
        <w:rPr>
          <w:rFonts w:cs="Arial"/>
          <w:b w:val="0"/>
          <w:sz w:val="22"/>
          <w:szCs w:val="22"/>
          <w:u w:val="none"/>
        </w:rPr>
        <w:t>para a população</w:t>
      </w:r>
      <w:r w:rsidR="003B5CD6">
        <w:rPr>
          <w:rFonts w:cs="Arial"/>
          <w:b w:val="0"/>
          <w:sz w:val="22"/>
          <w:szCs w:val="22"/>
          <w:u w:val="none"/>
        </w:rPr>
        <w:t xml:space="preserve"> que utiliza a sala de vacina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. </w:t>
      </w:r>
      <w:r w:rsidR="009A734D" w:rsidRPr="00B768E4">
        <w:rPr>
          <w:rFonts w:cs="Arial"/>
          <w:b w:val="0"/>
          <w:sz w:val="22"/>
          <w:szCs w:val="22"/>
          <w:u w:val="none"/>
        </w:rPr>
        <w:t xml:space="preserve">A população a ser atendida pelo projeto gira em torno de </w:t>
      </w:r>
      <w:r w:rsidR="003B5CD6">
        <w:rPr>
          <w:rFonts w:cs="Arial"/>
          <w:b w:val="0"/>
          <w:sz w:val="22"/>
          <w:szCs w:val="22"/>
          <w:u w:val="none"/>
        </w:rPr>
        <w:t>7.554</w:t>
      </w:r>
      <w:r w:rsidR="009A734D" w:rsidRPr="00B768E4">
        <w:rPr>
          <w:rFonts w:cs="Arial"/>
          <w:b w:val="0"/>
          <w:sz w:val="22"/>
          <w:szCs w:val="22"/>
          <w:u w:val="none"/>
        </w:rPr>
        <w:t xml:space="preserve"> pessoas.</w:t>
      </w:r>
    </w:p>
    <w:p w14:paraId="384F2E91" w14:textId="77777777" w:rsidR="00FE103A" w:rsidRPr="00B768E4" w:rsidRDefault="00147F55" w:rsidP="00593933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</w:r>
    </w:p>
    <w:p w14:paraId="384F2E92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>2 – OBSERVAÇÕES GERAIS</w:t>
      </w:r>
    </w:p>
    <w:p w14:paraId="384F2E93" w14:textId="77777777" w:rsidR="005F1321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O presente memorial descritivo de procedimentos estabelece as condições técnicas mínimas a serem obedecidas na execução das obras e serviços citados na planilha orçamentária, fixando os parâmetros mínimos a serem atendidos para materiais, serviços e equipamentos, e constituirão parte integrante dos contratos de obras e serviços. </w:t>
      </w:r>
    </w:p>
    <w:p w14:paraId="384F2E94" w14:textId="77777777" w:rsidR="009A734D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Todas as obras e serviços deverão ser executados rigorosamente em consonância com os projetos básicos fornecidos, com os demais projetos complementares, com as prescrições contidas no presente memorial e demais memoriais específicos de projetos fornecidos e ou a serem elaborados, com as técnicas da </w:t>
      </w:r>
      <w:r w:rsidRPr="00B768E4">
        <w:rPr>
          <w:rFonts w:ascii="Arial" w:hAnsi="Arial" w:cs="Arial"/>
          <w:b/>
          <w:sz w:val="22"/>
          <w:szCs w:val="22"/>
        </w:rPr>
        <w:t>ABNT</w:t>
      </w:r>
      <w:r w:rsidRPr="00B768E4">
        <w:rPr>
          <w:rFonts w:ascii="Arial" w:hAnsi="Arial" w:cs="Arial"/>
          <w:sz w:val="22"/>
          <w:szCs w:val="22"/>
        </w:rPr>
        <w:t xml:space="preserve">, e Legislações Federal, Estadual, Municipal vigentes e pertinentes. </w:t>
      </w:r>
    </w:p>
    <w:p w14:paraId="384F2E95" w14:textId="42027CC9" w:rsidR="005F1321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i/>
          <w:iCs/>
          <w:sz w:val="22"/>
          <w:szCs w:val="22"/>
        </w:rPr>
      </w:pPr>
      <w:r w:rsidRPr="00B768E4">
        <w:rPr>
          <w:rFonts w:ascii="Arial" w:hAnsi="Arial" w:cs="Arial"/>
          <w:i/>
          <w:iCs/>
          <w:sz w:val="22"/>
          <w:szCs w:val="22"/>
        </w:rPr>
        <w:t xml:space="preserve">TODOS </w:t>
      </w:r>
      <w:r w:rsidRPr="00B768E4">
        <w:rPr>
          <w:rFonts w:ascii="Arial" w:hAnsi="Arial" w:cs="Arial"/>
          <w:sz w:val="22"/>
          <w:szCs w:val="22"/>
        </w:rPr>
        <w:t xml:space="preserve">OS </w:t>
      </w:r>
      <w:r w:rsidRPr="00B768E4">
        <w:rPr>
          <w:rFonts w:ascii="Arial" w:hAnsi="Arial" w:cs="Arial"/>
          <w:i/>
          <w:iCs/>
          <w:sz w:val="22"/>
          <w:szCs w:val="22"/>
        </w:rPr>
        <w:t xml:space="preserve">DANOS CAUSADOS À </w:t>
      </w:r>
      <w:r w:rsidR="00603367" w:rsidRPr="00B768E4">
        <w:rPr>
          <w:rFonts w:ascii="Arial" w:hAnsi="Arial" w:cs="Arial"/>
          <w:i/>
          <w:iCs/>
          <w:sz w:val="22"/>
          <w:szCs w:val="22"/>
        </w:rPr>
        <w:t>CONTRATANTE</w:t>
      </w:r>
      <w:r w:rsidR="00811179" w:rsidRPr="00B768E4">
        <w:rPr>
          <w:rFonts w:ascii="Arial" w:hAnsi="Arial" w:cs="Arial"/>
          <w:i/>
          <w:iCs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(Prefeitura Municipal de</w:t>
      </w:r>
      <w:r w:rsidR="00FE120F">
        <w:rPr>
          <w:rFonts w:ascii="Arial" w:hAnsi="Arial" w:cs="Arial"/>
          <w:b/>
          <w:i/>
          <w:iCs/>
          <w:sz w:val="22"/>
          <w:szCs w:val="22"/>
        </w:rPr>
        <w:t xml:space="preserve"> São João do Oriente/MG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)</w:t>
      </w:r>
      <w:r w:rsidRPr="00B768E4">
        <w:rPr>
          <w:rFonts w:ascii="Arial" w:hAnsi="Arial" w:cs="Arial"/>
          <w:i/>
          <w:iCs/>
          <w:sz w:val="22"/>
          <w:szCs w:val="22"/>
        </w:rPr>
        <w:t>, OU A TERCEIROS PELA CONTRATADA</w:t>
      </w:r>
      <w:r w:rsidR="00811179" w:rsidRPr="00B768E4">
        <w:rPr>
          <w:rFonts w:ascii="Arial" w:hAnsi="Arial" w:cs="Arial"/>
          <w:i/>
          <w:iCs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(</w:t>
      </w:r>
      <w:r w:rsidR="00603367" w:rsidRPr="00B768E4">
        <w:rPr>
          <w:rFonts w:ascii="Arial" w:hAnsi="Arial" w:cs="Arial"/>
          <w:b/>
          <w:sz w:val="22"/>
          <w:szCs w:val="22"/>
        </w:rPr>
        <w:t>Empresa contratada para a execução de serviços e obras)</w:t>
      </w:r>
      <w:r w:rsidRPr="00B768E4">
        <w:rPr>
          <w:rFonts w:ascii="Arial" w:hAnsi="Arial" w:cs="Arial"/>
          <w:i/>
          <w:iCs/>
          <w:sz w:val="22"/>
          <w:szCs w:val="22"/>
        </w:rPr>
        <w:t xml:space="preserve">, DEVERÃO SER REPARADOS ÀS CUSTAS DA MESMA. </w:t>
      </w:r>
    </w:p>
    <w:p w14:paraId="384F2E96" w14:textId="77777777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 O atestado de execução da obra, para fins de acervo técnico só será fornecido após a lavratura do Termo de Recebimento Definitivo. </w:t>
      </w:r>
    </w:p>
    <w:p w14:paraId="384F2E97" w14:textId="77777777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A execução, complementações, alterações, cadastramentos, etc; deverão ser registrados no CREA, através de ART específica para cada caso. </w:t>
      </w:r>
    </w:p>
    <w:p w14:paraId="384F2E98" w14:textId="6DCA1CCB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Todas as obras e serviços a serem sub-empreitados, </w:t>
      </w:r>
      <w:r w:rsidRPr="00B768E4">
        <w:rPr>
          <w:rFonts w:ascii="Arial" w:hAnsi="Arial" w:cs="Arial"/>
          <w:sz w:val="22"/>
          <w:szCs w:val="22"/>
          <w:u w:val="single"/>
        </w:rPr>
        <w:t>desde que com autorização prévia da Prefeitura</w:t>
      </w:r>
      <w:r w:rsidR="00FE120F">
        <w:rPr>
          <w:rFonts w:ascii="Arial" w:hAnsi="Arial" w:cs="Arial"/>
          <w:sz w:val="22"/>
          <w:szCs w:val="22"/>
          <w:u w:val="single"/>
        </w:rPr>
        <w:t xml:space="preserve"> Municipal de São João do Oriente</w:t>
      </w:r>
      <w:r w:rsidRPr="00B768E4">
        <w:rPr>
          <w:rFonts w:ascii="Arial" w:hAnsi="Arial" w:cs="Arial"/>
          <w:sz w:val="22"/>
          <w:szCs w:val="22"/>
        </w:rPr>
        <w:t xml:space="preserve">, deverão ter ART em separado da execução total da obra, tendo como contratante a proponente ou CONTRATADA, e que deverá ser entregue uma cópia na Prefeitura para fins de arquivo. </w:t>
      </w:r>
    </w:p>
    <w:p w14:paraId="384F2E99" w14:textId="09CB4E7B" w:rsidR="005F1321" w:rsidRPr="00B768E4" w:rsidRDefault="005F1321" w:rsidP="00593933">
      <w:pPr>
        <w:pStyle w:val="Estilo"/>
        <w:spacing w:line="360" w:lineRule="auto"/>
        <w:ind w:right="29" w:firstLine="70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Quando não houver descrição do tipo de serviço a ser executado, o material ou equipamento a</w:t>
      </w:r>
      <w:r w:rsidR="00421003">
        <w:rPr>
          <w:rFonts w:ascii="Arial" w:hAnsi="Arial" w:cs="Arial"/>
          <w:sz w:val="22"/>
          <w:szCs w:val="22"/>
        </w:rPr>
        <w:t xml:space="preserve"> </w:t>
      </w:r>
      <w:r w:rsidRPr="00B768E4">
        <w:rPr>
          <w:rFonts w:ascii="Arial" w:hAnsi="Arial" w:cs="Arial"/>
          <w:sz w:val="22"/>
          <w:szCs w:val="22"/>
        </w:rPr>
        <w:t>ser utilizado, seguir orientação da FISCALIZAÇÃO</w:t>
      </w:r>
      <w:r w:rsidR="00811179" w:rsidRPr="00B768E4">
        <w:rPr>
          <w:rFonts w:ascii="Arial" w:hAnsi="Arial" w:cs="Arial"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sz w:val="22"/>
          <w:szCs w:val="22"/>
        </w:rPr>
        <w:t xml:space="preserve">(A própria Contratante e/ou </w:t>
      </w:r>
      <w:r w:rsidR="00603367" w:rsidRPr="00B768E4">
        <w:rPr>
          <w:rFonts w:ascii="Arial" w:hAnsi="Arial" w:cs="Arial"/>
          <w:b/>
          <w:sz w:val="22"/>
          <w:szCs w:val="22"/>
        </w:rPr>
        <w:lastRenderedPageBreak/>
        <w:t>Empresas ou Profissionais habilitados, formalmente designados pela Contratante para fiscalizar os serviços e obras)</w:t>
      </w:r>
      <w:r w:rsidRPr="00B768E4">
        <w:rPr>
          <w:rFonts w:ascii="Arial" w:hAnsi="Arial" w:cs="Arial"/>
          <w:sz w:val="22"/>
          <w:szCs w:val="22"/>
        </w:rPr>
        <w:t xml:space="preserve"> e dos respectivos projetistas de cada área em questão. </w:t>
      </w:r>
    </w:p>
    <w:p w14:paraId="384F2E9A" w14:textId="578E856C" w:rsidR="006C721D" w:rsidRPr="00B768E4" w:rsidRDefault="006C721D" w:rsidP="00593933">
      <w:pPr>
        <w:spacing w:line="360" w:lineRule="auto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  <w:t>Durante a obra deverá ser feita periódica remoção de todo entulho e detrito que venham a se acumular no local.</w:t>
      </w:r>
      <w:r w:rsidR="00421003">
        <w:rPr>
          <w:rFonts w:ascii="Arial" w:eastAsia="Times New Roman" w:hAnsi="Arial" w:cs="Arial"/>
          <w:lang w:eastAsia="pt-BR"/>
        </w:rPr>
        <w:t xml:space="preserve"> </w:t>
      </w:r>
      <w:r w:rsidRPr="00B768E4">
        <w:rPr>
          <w:rFonts w:ascii="Arial" w:eastAsia="Times New Roman" w:hAnsi="Arial" w:cs="Arial"/>
          <w:lang w:eastAsia="pt-BR"/>
        </w:rPr>
        <w:t>Competirá à empreiteira fornecer todo o ferramental, instalações provisórias, maquinaria e aparelhamento adequado a mais perfeita execução dos serviços contratados.</w:t>
      </w:r>
    </w:p>
    <w:p w14:paraId="384F2E9B" w14:textId="77777777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O empreiteiro ao apresentar o preço para esta construção esclarecerá que não teve dúvidas na interpretação dos detalhes construtivos e das recomendações constantes das especificações apresentadas, e que está ciente de que as especificações prevalecem sobre os desenhos.</w:t>
      </w:r>
    </w:p>
    <w:p w14:paraId="384F2E9C" w14:textId="77777777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Contratada, durante todo período de execução das obras, deverá manter um sistema de Segurança de Trabalho de acordo com a legislação vigente.</w:t>
      </w:r>
    </w:p>
    <w:p w14:paraId="384F2E9D" w14:textId="673D0A69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</w:t>
      </w:r>
      <w:r w:rsidR="00FE120F">
        <w:rPr>
          <w:rFonts w:ascii="Arial" w:eastAsia="Times New Roman" w:hAnsi="Arial" w:cs="Arial"/>
          <w:lang w:eastAsia="pt-BR"/>
        </w:rPr>
        <w:t>tada deverá, sem ônus para a PMSJO</w:t>
      </w:r>
      <w:r w:rsidRPr="00B768E4">
        <w:rPr>
          <w:rFonts w:ascii="Arial" w:eastAsia="Times New Roman" w:hAnsi="Arial" w:cs="Arial"/>
          <w:lang w:eastAsia="pt-BR"/>
        </w:rPr>
        <w:t>, fornecer, transporte e alimentação aos funcionários, durante o período de execução da obra.</w:t>
      </w:r>
    </w:p>
    <w:p w14:paraId="384F2E9E" w14:textId="4CD8787B" w:rsidR="005F1321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Contratada deverá enviar, mensalmente, à PM</w:t>
      </w:r>
      <w:r w:rsidR="00FE120F">
        <w:rPr>
          <w:rFonts w:ascii="Arial" w:eastAsia="Times New Roman" w:hAnsi="Arial" w:cs="Arial"/>
          <w:lang w:eastAsia="pt-BR"/>
        </w:rPr>
        <w:t>SJO</w:t>
      </w:r>
      <w:r w:rsidRPr="00B768E4">
        <w:rPr>
          <w:rFonts w:ascii="Arial" w:eastAsia="Times New Roman" w:hAnsi="Arial" w:cs="Arial"/>
          <w:lang w:eastAsia="pt-BR"/>
        </w:rPr>
        <w:t xml:space="preserve"> registro fotográfico das obras e/ou serviços em andamento.</w:t>
      </w:r>
    </w:p>
    <w:p w14:paraId="384F2E9F" w14:textId="77777777" w:rsidR="006C721D" w:rsidRPr="00B768E4" w:rsidRDefault="006C721D" w:rsidP="00593933">
      <w:pPr>
        <w:spacing w:line="360" w:lineRule="auto"/>
        <w:rPr>
          <w:rFonts w:ascii="Arial" w:hAnsi="Arial" w:cs="Arial"/>
        </w:rPr>
      </w:pPr>
    </w:p>
    <w:p w14:paraId="384F2EA0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 xml:space="preserve">3 – OBJETO DA CONTRATAÇÃO </w:t>
      </w:r>
    </w:p>
    <w:p w14:paraId="384F2EA1" w14:textId="0BCCF835" w:rsidR="005F1321" w:rsidRPr="00FB0B39" w:rsidRDefault="005F1321" w:rsidP="00593933">
      <w:pPr>
        <w:pStyle w:val="Estilo"/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O objet</w:t>
      </w:r>
      <w:r w:rsidR="00E1082B" w:rsidRPr="00B768E4">
        <w:rPr>
          <w:rFonts w:ascii="Arial" w:hAnsi="Arial" w:cs="Arial"/>
          <w:sz w:val="22"/>
          <w:szCs w:val="22"/>
        </w:rPr>
        <w:t xml:space="preserve">o da Contratação em questão é </w:t>
      </w:r>
      <w:r w:rsidR="00FA33F9">
        <w:rPr>
          <w:rFonts w:ascii="Arial" w:hAnsi="Arial" w:cs="Arial"/>
          <w:sz w:val="22"/>
          <w:szCs w:val="22"/>
        </w:rPr>
        <w:t>a</w:t>
      </w:r>
      <w:r w:rsidR="00174630" w:rsidRPr="00FB0B39">
        <w:rPr>
          <w:rFonts w:ascii="Arial" w:hAnsi="Arial" w:cs="Arial"/>
          <w:sz w:val="22"/>
          <w:szCs w:val="22"/>
        </w:rPr>
        <w:t xml:space="preserve"> </w:t>
      </w:r>
      <w:r w:rsidR="00FA33F9">
        <w:rPr>
          <w:rFonts w:ascii="Arial" w:hAnsi="Arial" w:cs="Arial"/>
          <w:sz w:val="22"/>
          <w:szCs w:val="22"/>
        </w:rPr>
        <w:t>Reforma da Sala de Vacina</w:t>
      </w:r>
      <w:r w:rsidRPr="00FB0B39">
        <w:rPr>
          <w:rFonts w:ascii="Arial" w:hAnsi="Arial" w:cs="Arial"/>
          <w:sz w:val="22"/>
          <w:szCs w:val="22"/>
        </w:rPr>
        <w:t>, conforme descrito no item 1 acima. Este serviço compreende a construção da parte civil.</w:t>
      </w:r>
    </w:p>
    <w:p w14:paraId="384F2EA2" w14:textId="77777777" w:rsidR="006C721D" w:rsidRPr="00B768E4" w:rsidRDefault="006C721D" w:rsidP="00593933">
      <w:pPr>
        <w:spacing w:line="360" w:lineRule="auto"/>
        <w:rPr>
          <w:rFonts w:ascii="Arial" w:hAnsi="Arial" w:cs="Arial"/>
        </w:rPr>
      </w:pPr>
    </w:p>
    <w:p w14:paraId="384F2EA3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>4 – SERVIÇOS A SEREM EXECUTADOS</w:t>
      </w:r>
    </w:p>
    <w:p w14:paraId="7585FF20" w14:textId="4B9968EF" w:rsidR="00174630" w:rsidRDefault="005F1321" w:rsidP="00FE120F">
      <w:pPr>
        <w:pStyle w:val="Estilo"/>
        <w:tabs>
          <w:tab w:val="left" w:pos="10036"/>
        </w:tabs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Os ser</w:t>
      </w:r>
      <w:r w:rsidR="00183A53" w:rsidRPr="00B768E4">
        <w:rPr>
          <w:rFonts w:ascii="Arial" w:hAnsi="Arial" w:cs="Arial"/>
          <w:sz w:val="22"/>
          <w:szCs w:val="22"/>
        </w:rPr>
        <w:t xml:space="preserve">viços a serem executados para </w:t>
      </w:r>
      <w:r w:rsidR="00FA33F9">
        <w:rPr>
          <w:rFonts w:ascii="Arial" w:hAnsi="Arial" w:cs="Arial"/>
          <w:sz w:val="22"/>
          <w:szCs w:val="22"/>
        </w:rPr>
        <w:t>a</w:t>
      </w:r>
      <w:r w:rsidR="00B45D50" w:rsidRPr="00B768E4">
        <w:rPr>
          <w:rFonts w:ascii="Arial" w:hAnsi="Arial" w:cs="Arial"/>
          <w:sz w:val="22"/>
          <w:szCs w:val="22"/>
        </w:rPr>
        <w:t xml:space="preserve"> </w:t>
      </w:r>
      <w:r w:rsidR="00DD608E" w:rsidRPr="00FB0B39">
        <w:rPr>
          <w:rFonts w:ascii="Arial" w:hAnsi="Arial" w:cs="Arial"/>
          <w:sz w:val="22"/>
          <w:szCs w:val="22"/>
        </w:rPr>
        <w:t>Re</w:t>
      </w:r>
      <w:r w:rsidR="00FA33F9">
        <w:rPr>
          <w:rFonts w:ascii="Arial" w:hAnsi="Arial" w:cs="Arial"/>
          <w:sz w:val="22"/>
          <w:szCs w:val="22"/>
        </w:rPr>
        <w:t xml:space="preserve">forma da Sala de Vacina </w:t>
      </w:r>
      <w:r w:rsidRPr="00FB0B39">
        <w:rPr>
          <w:rFonts w:ascii="Arial" w:hAnsi="Arial" w:cs="Arial"/>
          <w:sz w:val="22"/>
          <w:szCs w:val="22"/>
        </w:rPr>
        <w:t>descritos na planilha</w:t>
      </w:r>
      <w:r w:rsidRPr="00B768E4">
        <w:rPr>
          <w:rFonts w:ascii="Arial" w:hAnsi="Arial" w:cs="Arial"/>
          <w:sz w:val="22"/>
          <w:szCs w:val="22"/>
        </w:rPr>
        <w:t xml:space="preserve"> orçamentária em anexo. Salientamos que </w:t>
      </w:r>
      <w:r w:rsidRPr="00B768E4">
        <w:rPr>
          <w:rFonts w:ascii="Arial" w:hAnsi="Arial" w:cs="Arial"/>
          <w:b/>
          <w:sz w:val="22"/>
          <w:szCs w:val="22"/>
        </w:rPr>
        <w:t>todo o serviço a ser executado deverá ser preliminarmente orientado por profissional da FISCAL</w:t>
      </w:r>
      <w:r w:rsidR="00FE120F">
        <w:rPr>
          <w:rFonts w:ascii="Arial" w:hAnsi="Arial" w:cs="Arial"/>
          <w:b/>
          <w:sz w:val="22"/>
          <w:szCs w:val="22"/>
        </w:rPr>
        <w:t>IZAÇÃO da Prefeitura de São João do Oriente/MG</w:t>
      </w:r>
      <w:r w:rsidRPr="00B768E4">
        <w:rPr>
          <w:rFonts w:ascii="Arial" w:hAnsi="Arial" w:cs="Arial"/>
          <w:b/>
          <w:sz w:val="22"/>
          <w:szCs w:val="22"/>
        </w:rPr>
        <w:t>,</w:t>
      </w:r>
      <w:r w:rsidRPr="00B768E4">
        <w:rPr>
          <w:rFonts w:ascii="Arial" w:hAnsi="Arial" w:cs="Arial"/>
          <w:sz w:val="22"/>
          <w:szCs w:val="22"/>
        </w:rPr>
        <w:t xml:space="preserve"> inclusive os materiais a serem empregados deverão ser avaliados preliminarmente através de uma amostra ou marca, antes da compra do mesmo pela Contratada.</w:t>
      </w:r>
    </w:p>
    <w:p w14:paraId="145C7F68" w14:textId="77777777" w:rsidR="00EE3608" w:rsidRPr="00B768E4" w:rsidRDefault="00EE3608" w:rsidP="00593933">
      <w:pPr>
        <w:pStyle w:val="Estilo"/>
        <w:tabs>
          <w:tab w:val="left" w:pos="10036"/>
        </w:tabs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</w:p>
    <w:p w14:paraId="384F2EA6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 xml:space="preserve">5 – OBSERVAÇÕES FINAIS </w:t>
      </w:r>
    </w:p>
    <w:p w14:paraId="384F2EA7" w14:textId="77777777" w:rsidR="005F1321" w:rsidRPr="00B768E4" w:rsidRDefault="005F1321" w:rsidP="00593933">
      <w:pPr>
        <w:pStyle w:val="Estilo"/>
        <w:spacing w:line="360" w:lineRule="auto"/>
        <w:ind w:left="5" w:right="-5" w:firstLine="71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Na existência de serviços não descritos, a CONTRATADA somente poderá executá-Ios após aprovação da FISCALIZAÇÃO. A omissão de qualquer procedimento técnico, ou normas neste ou nos demais memoriais, nos projetos, ou em outros documentos contratuais, não exime a CONTRATADA da obrigatoriedade da utilização das melhores técnicas preconizadas para os trabalhos, respeitando os objetivos básicos de funcionalidade e adequação dos resultados, bem como todas as Normas da ABNT vigentes, e demais pertinentes. </w:t>
      </w:r>
    </w:p>
    <w:p w14:paraId="384F2EA8" w14:textId="0C1481FC" w:rsidR="005F1321" w:rsidRPr="00B768E4" w:rsidRDefault="005F1321" w:rsidP="00593933">
      <w:pPr>
        <w:pStyle w:val="Estilo"/>
        <w:spacing w:line="360" w:lineRule="auto"/>
        <w:ind w:left="5" w:right="-5" w:firstLine="71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Não se poderá alegar, em hipótese alguma, como justificativa ou defesa, pela </w:t>
      </w:r>
      <w:r w:rsidRPr="00B768E4">
        <w:rPr>
          <w:rFonts w:ascii="Arial" w:hAnsi="Arial" w:cs="Arial"/>
          <w:sz w:val="22"/>
          <w:szCs w:val="22"/>
        </w:rPr>
        <w:lastRenderedPageBreak/>
        <w:t xml:space="preserve">CONTRATADA, desconhecimento, incompreensão, dúvidas ou esquecimento das cláusulas e condições, do contrato, do edital, dos projetos, das especificações técnicas, dos memoriais, bem como de tudo o que estiver contido nas normas, especificações e métodos da </w:t>
      </w:r>
      <w:r w:rsidRPr="00B768E4">
        <w:rPr>
          <w:rFonts w:ascii="Arial" w:hAnsi="Arial" w:cs="Arial"/>
          <w:b/>
          <w:bCs/>
          <w:sz w:val="22"/>
          <w:szCs w:val="22"/>
        </w:rPr>
        <w:t xml:space="preserve">ABNT, </w:t>
      </w:r>
      <w:r w:rsidRPr="00B768E4">
        <w:rPr>
          <w:rFonts w:ascii="Arial" w:hAnsi="Arial" w:cs="Arial"/>
          <w:sz w:val="22"/>
          <w:szCs w:val="22"/>
        </w:rPr>
        <w:t xml:space="preserve">e outras normas pertinentes ou outros documentos anexos ao processo licitatório.  A existência e a atuação da </w:t>
      </w:r>
      <w:r w:rsidRPr="00B768E4">
        <w:rPr>
          <w:rFonts w:ascii="Arial" w:hAnsi="Arial" w:cs="Arial"/>
          <w:b/>
          <w:bCs/>
          <w:sz w:val="22"/>
          <w:szCs w:val="22"/>
        </w:rPr>
        <w:t xml:space="preserve">FISCALIZAÇÃO </w:t>
      </w:r>
      <w:r w:rsidRPr="00B768E4">
        <w:rPr>
          <w:rFonts w:ascii="Arial" w:hAnsi="Arial" w:cs="Arial"/>
          <w:sz w:val="22"/>
          <w:szCs w:val="22"/>
        </w:rPr>
        <w:t xml:space="preserve">em nada diminuirá a responsabilidade </w:t>
      </w:r>
      <w:r w:rsidRPr="00B768E4">
        <w:rPr>
          <w:rFonts w:ascii="Arial" w:hAnsi="Arial" w:cs="Arial"/>
          <w:sz w:val="22"/>
          <w:szCs w:val="22"/>
          <w:u w:val="single"/>
        </w:rPr>
        <w:t xml:space="preserve">única, integral e exclusiva da </w:t>
      </w:r>
      <w:r w:rsidRPr="00B768E4">
        <w:rPr>
          <w:rFonts w:ascii="Arial" w:hAnsi="Arial" w:cs="Arial"/>
          <w:b/>
          <w:bCs/>
          <w:sz w:val="22"/>
          <w:szCs w:val="22"/>
          <w:u w:val="single"/>
        </w:rPr>
        <w:t>CONTRATADA</w:t>
      </w:r>
      <w:r w:rsidR="0042100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B768E4">
        <w:rPr>
          <w:rFonts w:ascii="Arial" w:hAnsi="Arial" w:cs="Arial"/>
          <w:sz w:val="22"/>
          <w:szCs w:val="22"/>
        </w:rPr>
        <w:t xml:space="preserve">no que concerne às obras e serviços e suas implicações próximas ou remotas, sempre de conformidade com o contrato, o Código Civil e demais leis ou regulamentos vigentes e pertinentes, no Município, Estado e na União. </w:t>
      </w:r>
    </w:p>
    <w:p w14:paraId="384F2EA9" w14:textId="77777777" w:rsidR="005F1321" w:rsidRPr="00B768E4" w:rsidRDefault="005F1321" w:rsidP="005939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t-BR"/>
        </w:rPr>
      </w:pPr>
    </w:p>
    <w:p w14:paraId="384F2EAA" w14:textId="77777777" w:rsidR="00147F55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bookmarkStart w:id="0" w:name="_Toc172968689"/>
      <w:r w:rsidRPr="00B768E4">
        <w:rPr>
          <w:rFonts w:cs="Arial"/>
          <w:sz w:val="22"/>
          <w:szCs w:val="22"/>
        </w:rPr>
        <w:t xml:space="preserve">6 - </w:t>
      </w:r>
      <w:r w:rsidR="00147F55" w:rsidRPr="00B768E4">
        <w:rPr>
          <w:rFonts w:cs="Arial"/>
          <w:sz w:val="22"/>
          <w:szCs w:val="22"/>
        </w:rPr>
        <w:t>ESPECIFICAÇÕES TÉCNICA</w:t>
      </w:r>
      <w:bookmarkEnd w:id="0"/>
    </w:p>
    <w:p w14:paraId="384F2EAB" w14:textId="77777777" w:rsidR="00147F55" w:rsidRPr="00B768E4" w:rsidRDefault="00147F55" w:rsidP="00593933">
      <w:pPr>
        <w:spacing w:line="360" w:lineRule="auto"/>
        <w:jc w:val="center"/>
        <w:rPr>
          <w:rFonts w:ascii="Arial" w:hAnsi="Arial" w:cs="Arial"/>
        </w:rPr>
      </w:pPr>
    </w:p>
    <w:p w14:paraId="5D9CDD7F" w14:textId="01131484" w:rsidR="00C64B9F" w:rsidRPr="00B768E4" w:rsidRDefault="006C721D" w:rsidP="00593933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B768E4">
        <w:rPr>
          <w:rFonts w:ascii="Arial" w:hAnsi="Arial" w:cs="Arial"/>
          <w:b/>
          <w:bCs/>
          <w:color w:val="000000"/>
        </w:rPr>
        <w:t>6.</w:t>
      </w:r>
      <w:r w:rsidR="00E1082B" w:rsidRPr="00B768E4">
        <w:rPr>
          <w:rFonts w:ascii="Arial" w:hAnsi="Arial" w:cs="Arial"/>
          <w:b/>
          <w:bCs/>
          <w:color w:val="000000"/>
        </w:rPr>
        <w:t xml:space="preserve">1. </w:t>
      </w:r>
      <w:r w:rsidR="004C7A2B">
        <w:rPr>
          <w:rFonts w:ascii="Arial" w:hAnsi="Arial" w:cs="Arial"/>
          <w:b/>
          <w:bCs/>
          <w:color w:val="000000"/>
        </w:rPr>
        <w:t>INSTALAÇÕES INICIAIS</w:t>
      </w:r>
      <w:r w:rsidR="00C64B9F">
        <w:rPr>
          <w:rFonts w:ascii="Arial" w:hAnsi="Arial" w:cs="Arial"/>
          <w:b/>
          <w:bCs/>
          <w:color w:val="000000"/>
        </w:rPr>
        <w:t xml:space="preserve"> DA OBRA </w:t>
      </w:r>
    </w:p>
    <w:p w14:paraId="2EBA02EA" w14:textId="77777777" w:rsidR="00D8005A" w:rsidRDefault="00174630" w:rsidP="00A80DC2">
      <w:pPr>
        <w:spacing w:line="360" w:lineRule="auto"/>
        <w:jc w:val="both"/>
        <w:rPr>
          <w:rFonts w:ascii="Arial" w:hAnsi="Arial" w:cs="Arial"/>
          <w:b/>
          <w:bCs/>
          <w:iCs/>
        </w:rPr>
      </w:pPr>
      <w:r w:rsidRPr="00B768E4">
        <w:rPr>
          <w:rFonts w:ascii="Arial" w:hAnsi="Arial" w:cs="Arial"/>
          <w:b/>
          <w:bCs/>
          <w:iCs/>
        </w:rPr>
        <w:t xml:space="preserve">6.1.1 - </w:t>
      </w:r>
      <w:r w:rsidR="00A80DC2" w:rsidRPr="00A80DC2">
        <w:rPr>
          <w:rFonts w:ascii="Arial" w:hAnsi="Arial" w:cs="Arial"/>
          <w:b/>
          <w:bCs/>
          <w:iCs/>
        </w:rPr>
        <w:t>FORNECIMENTO E COLOCAÇÃO DE PLACA DE OBRA EM CHAPA GALVANIZADA (3,00 X 1,5 0 M) - EM CHAPA GALVANIZADA 0,26 AFIXADAS COM REBITES 540 E PARAFUSOS 3/8, EM ESTRUTURA METÁLICA VIGA U 2" ENRIJECIDA COM METALON 20 X 20, SUPORTE EM EUCALIPTO AUTOCLAVADO PINTADAS</w:t>
      </w:r>
      <w:r w:rsidR="00D8005A">
        <w:rPr>
          <w:rFonts w:ascii="Arial" w:hAnsi="Arial" w:cs="Arial"/>
          <w:b/>
          <w:bCs/>
          <w:iCs/>
        </w:rPr>
        <w:t>.</w:t>
      </w:r>
    </w:p>
    <w:p w14:paraId="60EABCD3" w14:textId="310E9018" w:rsidR="00200CA6" w:rsidRPr="00B768E4" w:rsidRDefault="00A636B3" w:rsidP="00A80DC2">
      <w:pPr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</w:r>
      <w:r w:rsidR="00E1082B" w:rsidRPr="00B768E4">
        <w:rPr>
          <w:rFonts w:ascii="Arial" w:eastAsia="Times New Roman" w:hAnsi="Arial" w:cs="Arial"/>
          <w:lang w:eastAsia="pt-BR"/>
        </w:rPr>
        <w:t xml:space="preserve">Este item prevê a execução </w:t>
      </w:r>
      <w:r w:rsidR="00C86579" w:rsidRPr="00B768E4">
        <w:rPr>
          <w:rFonts w:ascii="Arial" w:eastAsia="Times New Roman" w:hAnsi="Arial" w:cs="Arial"/>
          <w:lang w:eastAsia="pt-BR"/>
        </w:rPr>
        <w:t xml:space="preserve">de uma </w:t>
      </w:r>
      <w:r w:rsidR="00E1082B" w:rsidRPr="00B768E4">
        <w:rPr>
          <w:rFonts w:ascii="Arial" w:eastAsia="Times New Roman" w:hAnsi="Arial" w:cs="Arial"/>
          <w:lang w:eastAsia="pt-BR"/>
        </w:rPr>
        <w:t>placa de obra em chapa galvanizada 0,26 afixadas com rebites 540 e parafusos 3/8, em estrutura metálica viga u 2" enrijecida com metalon 20 x 20, suporte em eucalipto autoclavado</w:t>
      </w:r>
      <w:r w:rsidR="00174630">
        <w:rPr>
          <w:rFonts w:ascii="Arial" w:eastAsia="Times New Roman" w:hAnsi="Arial" w:cs="Arial"/>
          <w:lang w:eastAsia="pt-BR"/>
        </w:rPr>
        <w:t xml:space="preserve"> pintadas</w:t>
      </w:r>
      <w:r w:rsidR="00E1082B" w:rsidRPr="00B768E4">
        <w:rPr>
          <w:rFonts w:ascii="Arial" w:eastAsia="Times New Roman" w:hAnsi="Arial" w:cs="Arial"/>
          <w:lang w:eastAsia="pt-BR"/>
        </w:rPr>
        <w:t xml:space="preserve">: aplicação das marcas em cor conforme manual de identidade visual do Governo de Minas. </w:t>
      </w:r>
      <w:r w:rsidR="00971DEF" w:rsidRPr="00B768E4">
        <w:rPr>
          <w:rFonts w:ascii="Arial" w:eastAsia="Times New Roman" w:hAnsi="Arial" w:cs="Arial"/>
          <w:lang w:eastAsia="pt-BR"/>
        </w:rPr>
        <w:t>Correrão por conta da Contratada os serviços de permanente manutenção das placas de obra, substituindo peças danificadas e repintura das mesmas, sempre que for necessário, durante o período da obra.</w:t>
      </w:r>
    </w:p>
    <w:p w14:paraId="4674E934" w14:textId="0E235832" w:rsidR="00F32556" w:rsidRPr="00B768E4" w:rsidRDefault="00F32556" w:rsidP="005939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2EC324B3" w14:textId="0F63C1EB" w:rsidR="00C64B9F" w:rsidRPr="00C94AD7" w:rsidRDefault="004C7A2B" w:rsidP="00C94AD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B768E4">
        <w:rPr>
          <w:rFonts w:ascii="Arial" w:hAnsi="Arial" w:cs="Arial"/>
          <w:b/>
          <w:bCs/>
          <w:color w:val="000000"/>
        </w:rPr>
        <w:t>6.</w:t>
      </w:r>
      <w:r>
        <w:rPr>
          <w:rFonts w:ascii="Arial" w:hAnsi="Arial" w:cs="Arial"/>
          <w:b/>
          <w:bCs/>
          <w:color w:val="000000"/>
        </w:rPr>
        <w:t>2</w:t>
      </w:r>
      <w:r w:rsidRPr="00B768E4">
        <w:rPr>
          <w:rFonts w:ascii="Arial" w:hAnsi="Arial" w:cs="Arial"/>
          <w:b/>
          <w:bCs/>
          <w:color w:val="000000"/>
        </w:rPr>
        <w:t xml:space="preserve">. </w:t>
      </w:r>
      <w:r w:rsidR="00C64B9F">
        <w:rPr>
          <w:rFonts w:ascii="Arial" w:hAnsi="Arial" w:cs="Arial"/>
          <w:b/>
          <w:bCs/>
          <w:color w:val="000000"/>
        </w:rPr>
        <w:t xml:space="preserve">DEMOLIÇÕES E REMOÇÕES </w:t>
      </w:r>
    </w:p>
    <w:p w14:paraId="097DA62E" w14:textId="4E556A7D" w:rsidR="008C21EE" w:rsidRDefault="00C94AD7" w:rsidP="008C21EE">
      <w:pPr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hAnsi="Arial" w:cs="Arial"/>
          <w:b/>
        </w:rPr>
        <w:t>6.2</w:t>
      </w:r>
      <w:r w:rsidR="00C03322" w:rsidRPr="00B768E4">
        <w:rPr>
          <w:rFonts w:ascii="Arial" w:hAnsi="Arial" w:cs="Arial"/>
          <w:b/>
        </w:rPr>
        <w:t>.</w:t>
      </w:r>
      <w:r w:rsidR="00C03322">
        <w:rPr>
          <w:rFonts w:ascii="Arial" w:hAnsi="Arial" w:cs="Arial"/>
          <w:b/>
        </w:rPr>
        <w:t>1</w:t>
      </w:r>
      <w:r w:rsidR="00C03322" w:rsidRPr="00B768E4">
        <w:rPr>
          <w:rFonts w:ascii="Arial" w:hAnsi="Arial" w:cs="Arial"/>
          <w:b/>
        </w:rPr>
        <w:t xml:space="preserve"> - </w:t>
      </w:r>
      <w:r w:rsidR="009305B4" w:rsidRPr="009305B4">
        <w:rPr>
          <w:rFonts w:ascii="Arial" w:eastAsia="Times New Roman" w:hAnsi="Arial" w:cs="Arial"/>
          <w:b/>
          <w:lang w:eastAsia="pt-BR"/>
        </w:rPr>
        <w:t>REMOÇÃO DE PORTA OU JANELA METÁLICA, INCLUSIVE AFASTAMENTO</w:t>
      </w:r>
      <w:r w:rsidR="009305B4">
        <w:rPr>
          <w:rFonts w:ascii="Arial" w:eastAsia="Times New Roman" w:hAnsi="Arial" w:cs="Arial"/>
          <w:b/>
          <w:lang w:eastAsia="pt-BR"/>
        </w:rPr>
        <w:t>.</w:t>
      </w:r>
    </w:p>
    <w:p w14:paraId="46CF357F" w14:textId="44C37691" w:rsidR="008C21EE" w:rsidRPr="009305B4" w:rsidRDefault="00C03322" w:rsidP="009305B4">
      <w:pPr>
        <w:spacing w:line="360" w:lineRule="auto"/>
        <w:jc w:val="both"/>
      </w:pPr>
      <w:r w:rsidRPr="00B768E4">
        <w:rPr>
          <w:rFonts w:eastAsia="Times New Roman"/>
          <w:lang w:eastAsia="pt-BR"/>
        </w:rPr>
        <w:tab/>
      </w:r>
      <w:r w:rsidR="009305B4" w:rsidRPr="009305B4">
        <w:rPr>
          <w:rStyle w:val="markedcontent"/>
          <w:rFonts w:ascii="Arial" w:hAnsi="Arial" w:cs="Arial"/>
        </w:rPr>
        <w:t>Consiste nos serviços de remoção de porta ou jan</w:t>
      </w:r>
      <w:r w:rsidR="009305B4">
        <w:rPr>
          <w:rStyle w:val="markedcontent"/>
          <w:rFonts w:ascii="Arial" w:hAnsi="Arial" w:cs="Arial"/>
        </w:rPr>
        <w:t>ela</w:t>
      </w:r>
      <w:r w:rsidR="009305B4" w:rsidRPr="009305B4">
        <w:rPr>
          <w:rStyle w:val="markedcontent"/>
          <w:rFonts w:ascii="Arial" w:hAnsi="Arial" w:cs="Arial"/>
        </w:rPr>
        <w:t>, inclusive marco e alisar</w:t>
      </w:r>
      <w:r w:rsidR="009305B4" w:rsidRPr="009305B4">
        <w:t xml:space="preserve"> </w:t>
      </w:r>
      <w:r w:rsidR="009305B4" w:rsidRPr="009305B4">
        <w:rPr>
          <w:rStyle w:val="markedcontent"/>
          <w:rFonts w:ascii="Arial" w:hAnsi="Arial" w:cs="Arial"/>
        </w:rPr>
        <w:t>conforme locais e quantitativos previstos na Memória de Cálculo anexa a Planilha</w:t>
      </w:r>
      <w:r w:rsidR="009305B4" w:rsidRPr="009305B4">
        <w:t xml:space="preserve"> </w:t>
      </w:r>
      <w:r w:rsidR="009305B4" w:rsidRPr="009305B4">
        <w:rPr>
          <w:rStyle w:val="markedcontent"/>
          <w:rFonts w:ascii="Arial" w:hAnsi="Arial" w:cs="Arial"/>
        </w:rPr>
        <w:t>Orçamentária.</w:t>
      </w:r>
      <w:r w:rsidR="009305B4" w:rsidRPr="009305B4">
        <w:t xml:space="preserve"> </w:t>
      </w:r>
      <w:r w:rsidR="009305B4" w:rsidRPr="009305B4">
        <w:rPr>
          <w:rStyle w:val="markedcontent"/>
          <w:rFonts w:ascii="Arial" w:hAnsi="Arial" w:cs="Arial"/>
        </w:rPr>
        <w:t>Após a execução dos serviços a Contratada deverá realizar o afastamento e empilhamento</w:t>
      </w:r>
      <w:r w:rsidR="009305B4" w:rsidRPr="009305B4">
        <w:t xml:space="preserve"> </w:t>
      </w:r>
      <w:r w:rsidR="009305B4" w:rsidRPr="009305B4">
        <w:rPr>
          <w:rStyle w:val="markedcontent"/>
          <w:rFonts w:ascii="Arial" w:hAnsi="Arial" w:cs="Arial"/>
        </w:rPr>
        <w:t>das portas, janelas, marco e alisares que apresentarem bom estado de conservação, para que</w:t>
      </w:r>
      <w:r w:rsidR="009305B4" w:rsidRPr="009305B4">
        <w:t xml:space="preserve"> </w:t>
      </w:r>
      <w:r w:rsidR="009305B4" w:rsidRPr="009305B4">
        <w:rPr>
          <w:rStyle w:val="markedcontent"/>
          <w:rFonts w:ascii="Arial" w:hAnsi="Arial" w:cs="Arial"/>
        </w:rPr>
        <w:t>posteriormente a Prefeitura Municipal faça o recolhimento das mesmas.</w:t>
      </w:r>
      <w:r w:rsidR="009305B4" w:rsidRPr="009305B4">
        <w:t xml:space="preserve"> </w:t>
      </w:r>
      <w:r w:rsidR="009305B4" w:rsidRPr="009305B4">
        <w:rPr>
          <w:rStyle w:val="markedcontent"/>
          <w:rFonts w:ascii="Arial" w:hAnsi="Arial" w:cs="Arial"/>
        </w:rPr>
        <w:t>Medição e pagamento</w:t>
      </w:r>
      <w:r w:rsidR="009305B4" w:rsidRPr="009305B4">
        <w:br/>
      </w:r>
      <w:r w:rsidR="009305B4" w:rsidRPr="009305B4">
        <w:rPr>
          <w:rStyle w:val="markedcontent"/>
          <w:rFonts w:ascii="Arial" w:hAnsi="Arial" w:cs="Arial"/>
        </w:rPr>
        <w:t>O item será medido em metros quadrados (m²), considerando os locais onde os serviços</w:t>
      </w:r>
      <w:r w:rsidR="009305B4" w:rsidRPr="009305B4">
        <w:t xml:space="preserve"> </w:t>
      </w:r>
      <w:r w:rsidR="009305B4" w:rsidRPr="009305B4">
        <w:rPr>
          <w:rStyle w:val="markedcontent"/>
          <w:rFonts w:ascii="Arial" w:hAnsi="Arial" w:cs="Arial"/>
        </w:rPr>
        <w:t>forem efetivamente executados.</w:t>
      </w:r>
    </w:p>
    <w:p w14:paraId="01CD99F7" w14:textId="1A479296" w:rsidR="00C03322" w:rsidRDefault="00C03322" w:rsidP="008C21EE">
      <w:pPr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7826D954" w14:textId="654009C1" w:rsidR="00781818" w:rsidRDefault="00A8208E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 xml:space="preserve">6.2.2- </w:t>
      </w:r>
      <w:r w:rsidR="004B75A5" w:rsidRPr="004B75A5">
        <w:rPr>
          <w:rFonts w:ascii="Arial" w:eastAsia="Times New Roman" w:hAnsi="Arial" w:cs="Arial"/>
          <w:b/>
          <w:bCs/>
          <w:lang w:eastAsia="pt-BR"/>
        </w:rPr>
        <w:t>DEMOLIÇÃO DE REVESTIMENTO CERÂMICO, AZULEJO OU LADRILHO HIDRÁULICO INCLUSIVE AFASTAMENTO</w:t>
      </w:r>
      <w:r w:rsidR="004B75A5">
        <w:rPr>
          <w:rFonts w:ascii="Arial" w:eastAsia="Times New Roman" w:hAnsi="Arial" w:cs="Arial"/>
          <w:b/>
          <w:bCs/>
          <w:lang w:eastAsia="pt-BR"/>
        </w:rPr>
        <w:t>.</w:t>
      </w:r>
    </w:p>
    <w:p w14:paraId="60C28017" w14:textId="77777777" w:rsidR="004B75A5" w:rsidRDefault="005912AD" w:rsidP="004B75A5">
      <w:pPr>
        <w:tabs>
          <w:tab w:val="left" w:pos="567"/>
        </w:tabs>
        <w:spacing w:line="360" w:lineRule="auto"/>
        <w:jc w:val="both"/>
        <w:rPr>
          <w:rStyle w:val="markedcontent"/>
          <w:rFonts w:ascii="Arial" w:hAnsi="Arial" w:cs="Arial"/>
        </w:rPr>
      </w:pPr>
      <w:r w:rsidRPr="005912AD">
        <w:rPr>
          <w:rFonts w:ascii="Arial" w:hAnsi="Arial" w:cs="Arial"/>
        </w:rPr>
        <w:lastRenderedPageBreak/>
        <w:tab/>
      </w:r>
      <w:r w:rsidR="004B75A5" w:rsidRPr="004B75A5">
        <w:rPr>
          <w:rStyle w:val="markedcontent"/>
          <w:rFonts w:ascii="Arial" w:hAnsi="Arial" w:cs="Arial"/>
        </w:rPr>
        <w:t>Consiste na execução de demolição de revestimento cerâmico, azulejo ou ladrilho</w:t>
      </w:r>
      <w:r w:rsidR="004B75A5" w:rsidRPr="004B75A5">
        <w:rPr>
          <w:rFonts w:ascii="Arial" w:hAnsi="Arial" w:cs="Arial"/>
        </w:rPr>
        <w:t xml:space="preserve"> </w:t>
      </w:r>
      <w:r w:rsidR="004B75A5" w:rsidRPr="004B75A5">
        <w:rPr>
          <w:rStyle w:val="markedcontent"/>
          <w:rFonts w:ascii="Arial" w:hAnsi="Arial" w:cs="Arial"/>
        </w:rPr>
        <w:t>hidráulico nos locais previstos na memória de cálculo anexa a planilha orçamentária.</w:t>
      </w:r>
      <w:r w:rsidR="004B75A5" w:rsidRPr="004B75A5">
        <w:rPr>
          <w:rFonts w:ascii="Arial" w:hAnsi="Arial" w:cs="Arial"/>
        </w:rPr>
        <w:t xml:space="preserve"> </w:t>
      </w:r>
      <w:r w:rsidR="004B75A5" w:rsidRPr="004B75A5">
        <w:rPr>
          <w:rStyle w:val="markedcontent"/>
          <w:rFonts w:ascii="Arial" w:hAnsi="Arial" w:cs="Arial"/>
        </w:rPr>
        <w:t>Após a demolição do revestimento, os entulhos gerados pelo mesmo deverão ser</w:t>
      </w:r>
      <w:r w:rsidR="004B75A5" w:rsidRPr="004B75A5">
        <w:rPr>
          <w:rFonts w:ascii="Arial" w:hAnsi="Arial" w:cs="Arial"/>
        </w:rPr>
        <w:t xml:space="preserve"> </w:t>
      </w:r>
      <w:r w:rsidR="004B75A5" w:rsidRPr="004B75A5">
        <w:rPr>
          <w:rStyle w:val="markedcontent"/>
          <w:rFonts w:ascii="Arial" w:hAnsi="Arial" w:cs="Arial"/>
        </w:rPr>
        <w:t>recolhidos e descartados em caçamba.</w:t>
      </w:r>
      <w:r w:rsidR="004B75A5" w:rsidRPr="004B75A5">
        <w:rPr>
          <w:rFonts w:ascii="Arial" w:hAnsi="Arial" w:cs="Arial"/>
        </w:rPr>
        <w:t xml:space="preserve"> </w:t>
      </w:r>
      <w:r w:rsidR="004B75A5" w:rsidRPr="004B75A5">
        <w:rPr>
          <w:rStyle w:val="markedcontent"/>
          <w:rFonts w:ascii="Arial" w:hAnsi="Arial" w:cs="Arial"/>
        </w:rPr>
        <w:t>Medição e pagamento</w:t>
      </w:r>
      <w:r w:rsidR="004B75A5" w:rsidRPr="004B75A5">
        <w:rPr>
          <w:rFonts w:ascii="Arial" w:hAnsi="Arial" w:cs="Arial"/>
        </w:rPr>
        <w:t xml:space="preserve"> </w:t>
      </w:r>
      <w:r w:rsidR="004B75A5">
        <w:rPr>
          <w:rStyle w:val="markedcontent"/>
          <w:rFonts w:ascii="Arial" w:hAnsi="Arial" w:cs="Arial"/>
        </w:rPr>
        <w:t>o</w:t>
      </w:r>
      <w:r w:rsidR="004B75A5" w:rsidRPr="004B75A5">
        <w:rPr>
          <w:rStyle w:val="markedcontent"/>
          <w:rFonts w:ascii="Arial" w:hAnsi="Arial" w:cs="Arial"/>
        </w:rPr>
        <w:t xml:space="preserve"> item será medido em metros quadrados (m²), considerando o quantitativo efetivamente</w:t>
      </w:r>
      <w:r w:rsidR="004B75A5" w:rsidRPr="004B75A5">
        <w:rPr>
          <w:rFonts w:ascii="Arial" w:hAnsi="Arial" w:cs="Arial"/>
        </w:rPr>
        <w:t xml:space="preserve"> </w:t>
      </w:r>
      <w:r w:rsidR="004B75A5" w:rsidRPr="004B75A5">
        <w:rPr>
          <w:rStyle w:val="markedcontent"/>
          <w:rFonts w:ascii="Arial" w:hAnsi="Arial" w:cs="Arial"/>
        </w:rPr>
        <w:t>executado.</w:t>
      </w:r>
    </w:p>
    <w:p w14:paraId="3D5E4400" w14:textId="20B8CAEC" w:rsidR="00A8208E" w:rsidRPr="004B75A5" w:rsidRDefault="00A8208E" w:rsidP="004B75A5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4B75A5">
        <w:rPr>
          <w:rFonts w:ascii="Arial" w:eastAsia="Times New Roman" w:hAnsi="Arial" w:cs="Arial"/>
          <w:b/>
          <w:bCs/>
          <w:lang w:eastAsia="pt-BR"/>
        </w:rPr>
        <w:tab/>
      </w:r>
    </w:p>
    <w:p w14:paraId="056C529F" w14:textId="24C8398A" w:rsidR="00781818" w:rsidRDefault="005912AD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>6.2.3</w:t>
      </w:r>
      <w:r w:rsidR="00781818" w:rsidRPr="00781818">
        <w:rPr>
          <w:rFonts w:ascii="Arial" w:eastAsia="Times New Roman" w:hAnsi="Arial" w:cs="Arial"/>
          <w:b/>
          <w:lang w:eastAsia="pt-BR"/>
        </w:rPr>
        <w:t xml:space="preserve">- </w:t>
      </w:r>
      <w:r w:rsidR="004B75A5" w:rsidRPr="004B75A5">
        <w:rPr>
          <w:rFonts w:ascii="Arial" w:eastAsia="Times New Roman" w:hAnsi="Arial" w:cs="Arial"/>
          <w:b/>
          <w:lang w:eastAsia="pt-BR"/>
        </w:rPr>
        <w:t>DEMOLIÇÃO DE ALVENARIA DE TIJOLO CERÂMICO SEM APROVEITAMENTO DO MATERIAL, INCLUSIVE AFASTAMENTO</w:t>
      </w:r>
      <w:r w:rsidR="00A80DC2">
        <w:rPr>
          <w:rFonts w:ascii="Arial" w:eastAsia="Times New Roman" w:hAnsi="Arial" w:cs="Arial"/>
          <w:b/>
          <w:lang w:eastAsia="pt-BR"/>
        </w:rPr>
        <w:t>.</w:t>
      </w:r>
      <w:r w:rsidR="00781818">
        <w:rPr>
          <w:rFonts w:ascii="Arial" w:eastAsia="Times New Roman" w:hAnsi="Arial" w:cs="Arial"/>
          <w:b/>
          <w:lang w:eastAsia="pt-BR"/>
        </w:rPr>
        <w:t xml:space="preserve"> </w:t>
      </w:r>
    </w:p>
    <w:p w14:paraId="26003D68" w14:textId="366779EE" w:rsidR="00A80DC2" w:rsidRPr="007C2E21" w:rsidRDefault="00781818" w:rsidP="007C2E21">
      <w:pPr>
        <w:tabs>
          <w:tab w:val="left" w:pos="567"/>
        </w:tabs>
        <w:spacing w:line="360" w:lineRule="auto"/>
        <w:jc w:val="both"/>
        <w:rPr>
          <w:rStyle w:val="markedcontent"/>
          <w:rFonts w:ascii="Arial" w:hAnsi="Arial" w:cs="Arial"/>
        </w:rPr>
      </w:pPr>
      <w:r>
        <w:rPr>
          <w:rFonts w:ascii="Arial" w:eastAsia="Times New Roman" w:hAnsi="Arial" w:cs="Arial"/>
          <w:lang w:eastAsia="pt-BR"/>
        </w:rPr>
        <w:tab/>
      </w:r>
      <w:r w:rsidR="004B75A5" w:rsidRPr="007C2E21">
        <w:rPr>
          <w:rStyle w:val="markedcontent"/>
          <w:rFonts w:ascii="Arial" w:hAnsi="Arial" w:cs="Arial"/>
        </w:rPr>
        <w:t>A execução do serviço de demoliç</w:t>
      </w:r>
      <w:r w:rsidR="007C2E21">
        <w:rPr>
          <w:rStyle w:val="markedcontent"/>
          <w:rFonts w:ascii="Arial" w:hAnsi="Arial" w:cs="Arial"/>
        </w:rPr>
        <w:t>ão de alvenaria de tijolo cerâmico</w:t>
      </w:r>
      <w:r w:rsidR="004B75A5" w:rsidRPr="007C2E21">
        <w:rPr>
          <w:rStyle w:val="markedcontent"/>
          <w:rFonts w:ascii="Arial" w:hAnsi="Arial" w:cs="Arial"/>
        </w:rPr>
        <w:t xml:space="preserve"> sem aproveitamento</w:t>
      </w:r>
      <w:r w:rsidR="007C2E21" w:rsidRP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do material, inclusive afastamento,</w:t>
      </w:r>
      <w:r w:rsidR="007C2E21">
        <w:rPr>
          <w:rStyle w:val="markedcontent"/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conforme especificado no projeto executivo a ser</w:t>
      </w:r>
      <w:r w:rsidR="007C2E21" w:rsidRP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disponibilizado pela Prefeitura Municipal.</w:t>
      </w:r>
      <w:r w:rsidR="007C2E21" w:rsidRP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Todo o entulho gerado pelos serviços deverá ser recolhido diariamente e descartado em</w:t>
      </w:r>
      <w:r w:rsidR="007C2E21" w:rsidRP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caçamba, t</w:t>
      </w:r>
      <w:r w:rsidR="007C2E21">
        <w:rPr>
          <w:rStyle w:val="markedcontent"/>
          <w:rFonts w:ascii="Arial" w:hAnsi="Arial" w:cs="Arial"/>
        </w:rPr>
        <w:t>endo em vista que se trata de uma reforma da sala de vacina</w:t>
      </w:r>
      <w:r w:rsidR="004B75A5" w:rsidRPr="007C2E21">
        <w:rPr>
          <w:rStyle w:val="markedcontent"/>
          <w:rFonts w:ascii="Arial" w:hAnsi="Arial" w:cs="Arial"/>
        </w:rPr>
        <w:t>, e que no local haverá a presença de</w:t>
      </w:r>
      <w:r w:rsidR="007C2E21" w:rsidRP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inú</w:t>
      </w:r>
      <w:r w:rsidR="007C2E21">
        <w:rPr>
          <w:rStyle w:val="markedcontent"/>
          <w:rFonts w:ascii="Arial" w:hAnsi="Arial" w:cs="Arial"/>
        </w:rPr>
        <w:t>meras pessoas</w:t>
      </w:r>
      <w:r w:rsidR="004B75A5" w:rsidRPr="007C2E21">
        <w:rPr>
          <w:rStyle w:val="markedcontent"/>
          <w:rFonts w:ascii="Arial" w:hAnsi="Arial" w:cs="Arial"/>
        </w:rPr>
        <w:t>.</w:t>
      </w:r>
      <w:r w:rsid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Havendo dúvida sobre a execução do referido serviço, a contratada deverá comunicar a</w:t>
      </w:r>
      <w:r w:rsidR="007C2E21" w:rsidRP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Fiscalização Municipal para o esclarecimento das mesmas.</w:t>
      </w:r>
      <w:r w:rsid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Medição e pagamento</w:t>
      </w:r>
      <w:r w:rsidR="007C2E21">
        <w:rPr>
          <w:rStyle w:val="markedcontent"/>
          <w:rFonts w:ascii="Arial" w:hAnsi="Arial" w:cs="Arial"/>
        </w:rPr>
        <w:t xml:space="preserve"> do o</w:t>
      </w:r>
      <w:r w:rsidR="004B75A5" w:rsidRPr="007C2E21">
        <w:rPr>
          <w:rStyle w:val="markedcontent"/>
          <w:rFonts w:ascii="Arial" w:hAnsi="Arial" w:cs="Arial"/>
        </w:rPr>
        <w:t xml:space="preserve"> item será medido em metros cúbicos (m³), considerando os locais onde o serviço for</w:t>
      </w:r>
      <w:r w:rsidR="007C2E21" w:rsidRPr="007C2E21">
        <w:rPr>
          <w:rFonts w:ascii="Arial" w:hAnsi="Arial" w:cs="Arial"/>
        </w:rPr>
        <w:t xml:space="preserve"> </w:t>
      </w:r>
      <w:r w:rsidR="004B75A5" w:rsidRPr="007C2E21">
        <w:rPr>
          <w:rStyle w:val="markedcontent"/>
          <w:rFonts w:ascii="Arial" w:hAnsi="Arial" w:cs="Arial"/>
        </w:rPr>
        <w:t>efetivamente executado.</w:t>
      </w:r>
    </w:p>
    <w:p w14:paraId="231CE169" w14:textId="77777777" w:rsidR="00A80DC2" w:rsidRPr="00781818" w:rsidRDefault="00A80DC2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67AC201B" w14:textId="264D02EB" w:rsidR="00E26D82" w:rsidRDefault="00C94AD7" w:rsidP="00824D2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6.3</w:t>
      </w:r>
      <w:r w:rsidR="00824D21" w:rsidRPr="00B768E4">
        <w:rPr>
          <w:rFonts w:ascii="Arial" w:hAnsi="Arial" w:cs="Arial"/>
          <w:b/>
          <w:bCs/>
          <w:color w:val="000000"/>
        </w:rPr>
        <w:t xml:space="preserve"> </w:t>
      </w:r>
      <w:r w:rsidR="007C2E21">
        <w:rPr>
          <w:rFonts w:ascii="Arial" w:hAnsi="Arial" w:cs="Arial"/>
          <w:b/>
          <w:bCs/>
          <w:color w:val="000000"/>
        </w:rPr>
        <w:t>SISTEMA DE VEDAÇÃO VERTICAL</w:t>
      </w:r>
    </w:p>
    <w:p w14:paraId="2BF99790" w14:textId="4BAE5728" w:rsidR="00E26D82" w:rsidRPr="00B768E4" w:rsidRDefault="00E26D82" w:rsidP="00E26D8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>6</w:t>
      </w:r>
      <w:r w:rsidR="00A80DC2">
        <w:rPr>
          <w:rFonts w:ascii="Arial" w:hAnsi="Arial" w:cs="Arial"/>
          <w:b/>
          <w:bCs/>
          <w:color w:val="000000"/>
        </w:rPr>
        <w:t>.3.1 -</w:t>
      </w:r>
      <w:r w:rsidRPr="00B768E4">
        <w:rPr>
          <w:rFonts w:ascii="Arial" w:hAnsi="Arial" w:cs="Arial"/>
          <w:b/>
        </w:rPr>
        <w:t xml:space="preserve"> </w:t>
      </w:r>
      <w:r w:rsidR="007C2E21" w:rsidRPr="007C2E21">
        <w:rPr>
          <w:rFonts w:ascii="Arial" w:eastAsia="Times New Roman" w:hAnsi="Arial" w:cs="Arial"/>
          <w:b/>
          <w:lang w:eastAsia="pt-BR"/>
        </w:rPr>
        <w:t>ALVENARIA DE VEDAÇÃO COM TIJOLO CERÂMICO FURADO, ESP. 9CM, PARA REVESTIMENTO, INCLUSIVE ARGAMASSA PARA ASSENTAMENTO</w:t>
      </w:r>
      <w:r>
        <w:rPr>
          <w:rFonts w:ascii="Arial" w:eastAsia="Times New Roman" w:hAnsi="Arial" w:cs="Arial"/>
          <w:b/>
          <w:lang w:eastAsia="pt-BR"/>
        </w:rPr>
        <w:t>.</w:t>
      </w:r>
    </w:p>
    <w:p w14:paraId="1AA0FC4F" w14:textId="2D8F6D88" w:rsidR="00EB144C" w:rsidRDefault="00E26D82" w:rsidP="00751542">
      <w:pPr>
        <w:tabs>
          <w:tab w:val="left" w:pos="567"/>
        </w:tabs>
        <w:spacing w:line="360" w:lineRule="auto"/>
        <w:jc w:val="both"/>
        <w:rPr>
          <w:rStyle w:val="markedcontent"/>
          <w:rFonts w:ascii="Arial" w:hAnsi="Arial" w:cs="Arial"/>
        </w:rPr>
      </w:pPr>
      <w:r w:rsidRPr="00B768E4">
        <w:rPr>
          <w:rFonts w:ascii="Arial" w:eastAsia="Times New Roman" w:hAnsi="Arial" w:cs="Arial"/>
          <w:lang w:eastAsia="pt-BR"/>
        </w:rPr>
        <w:tab/>
      </w:r>
      <w:r w:rsidR="00751542" w:rsidRPr="00751542">
        <w:rPr>
          <w:rStyle w:val="markedcontent"/>
          <w:rFonts w:ascii="Arial" w:hAnsi="Arial" w:cs="Arial"/>
        </w:rPr>
        <w:t>Será executada alvenaria de ½ vez. Ver planta de proposta arquitetônica.</w:t>
      </w:r>
      <w:r w:rsidR="00751542" w:rsidRPr="00751542">
        <w:rPr>
          <w:rFonts w:ascii="Arial" w:hAnsi="Arial" w:cs="Arial"/>
        </w:rPr>
        <w:t xml:space="preserve"> </w:t>
      </w:r>
      <w:r w:rsidR="00751542" w:rsidRPr="00751542">
        <w:rPr>
          <w:rStyle w:val="markedcontent"/>
          <w:rFonts w:ascii="Arial" w:hAnsi="Arial" w:cs="Arial"/>
        </w:rPr>
        <w:t>As alvenarias de elevação com assente de ½ vez serão executadas com tijolo cerâmico</w:t>
      </w:r>
      <w:r w:rsidR="00751542" w:rsidRPr="00751542">
        <w:rPr>
          <w:rFonts w:ascii="Arial" w:hAnsi="Arial" w:cs="Arial"/>
        </w:rPr>
        <w:br/>
      </w:r>
      <w:r w:rsidR="00751542" w:rsidRPr="00751542">
        <w:rPr>
          <w:rStyle w:val="markedcontent"/>
          <w:rFonts w:ascii="Arial" w:hAnsi="Arial" w:cs="Arial"/>
        </w:rPr>
        <w:t>furado na horizontal, preferencialmente com junta de 10mm, observando o nivelamento de fiadas, eprumo. Os materiais deverão ser de primeira qualidade.</w:t>
      </w:r>
      <w:r w:rsidR="00751542" w:rsidRPr="00751542">
        <w:rPr>
          <w:rFonts w:ascii="Arial" w:hAnsi="Arial" w:cs="Arial"/>
        </w:rPr>
        <w:br/>
      </w:r>
      <w:r w:rsidR="00751542" w:rsidRPr="00751542">
        <w:rPr>
          <w:rStyle w:val="markedcontent"/>
          <w:rFonts w:ascii="Arial" w:hAnsi="Arial" w:cs="Arial"/>
        </w:rPr>
        <w:t>As fiadas serão perfeitamente niveladas, alinhadas e aprumadas. As juntas terão</w:t>
      </w:r>
      <w:r w:rsidR="00751542" w:rsidRPr="00751542">
        <w:rPr>
          <w:rFonts w:ascii="Arial" w:hAnsi="Arial" w:cs="Arial"/>
        </w:rPr>
        <w:br/>
      </w:r>
      <w:r w:rsidR="00751542" w:rsidRPr="00751542">
        <w:rPr>
          <w:rStyle w:val="markedcontent"/>
          <w:rFonts w:ascii="Arial" w:hAnsi="Arial" w:cs="Arial"/>
        </w:rPr>
        <w:t>espessura máxima de 1,5 cm e serão rebaixadas a ponta de colher para que o reboco adira</w:t>
      </w:r>
      <w:r w:rsidR="00751542" w:rsidRPr="00751542">
        <w:rPr>
          <w:rFonts w:ascii="Arial" w:hAnsi="Arial" w:cs="Arial"/>
        </w:rPr>
        <w:br/>
      </w:r>
      <w:r w:rsidR="00751542" w:rsidRPr="00751542">
        <w:rPr>
          <w:rStyle w:val="markedcontent"/>
          <w:rFonts w:ascii="Arial" w:hAnsi="Arial" w:cs="Arial"/>
        </w:rPr>
        <w:t>perfeitamente. A ligação da alvenaria com concreto armado em pilares será executada através de</w:t>
      </w:r>
      <w:r w:rsidR="00751542" w:rsidRPr="00751542">
        <w:rPr>
          <w:rFonts w:ascii="Arial" w:hAnsi="Arial" w:cs="Arial"/>
        </w:rPr>
        <w:t xml:space="preserve"> </w:t>
      </w:r>
      <w:r w:rsidR="00751542" w:rsidRPr="00751542">
        <w:rPr>
          <w:rStyle w:val="markedcontent"/>
          <w:rFonts w:ascii="Arial" w:hAnsi="Arial" w:cs="Arial"/>
        </w:rPr>
        <w:t>esperas de ferro diâmetro 4,2mm previamente fixados a cada 38cm aproximadamente que</w:t>
      </w:r>
      <w:r w:rsidR="00751542" w:rsidRPr="00751542">
        <w:rPr>
          <w:rFonts w:ascii="Arial" w:hAnsi="Arial" w:cs="Arial"/>
        </w:rPr>
        <w:t xml:space="preserve"> </w:t>
      </w:r>
      <w:r w:rsidR="00751542" w:rsidRPr="00751542">
        <w:rPr>
          <w:rStyle w:val="markedcontent"/>
          <w:rFonts w:ascii="Arial" w:hAnsi="Arial" w:cs="Arial"/>
        </w:rPr>
        <w:t>corresponde a duas fiadas de tijolos.</w:t>
      </w:r>
    </w:p>
    <w:p w14:paraId="00A49477" w14:textId="77777777" w:rsidR="00215864" w:rsidRDefault="00215864" w:rsidP="00751542">
      <w:pPr>
        <w:tabs>
          <w:tab w:val="left" w:pos="567"/>
        </w:tabs>
        <w:spacing w:line="360" w:lineRule="auto"/>
        <w:jc w:val="both"/>
        <w:rPr>
          <w:rStyle w:val="markedcontent"/>
          <w:rFonts w:ascii="Arial" w:hAnsi="Arial" w:cs="Arial"/>
        </w:rPr>
      </w:pPr>
    </w:p>
    <w:p w14:paraId="44E03B79" w14:textId="2FF78648" w:rsidR="00215864" w:rsidRDefault="00215864" w:rsidP="00751542">
      <w:pPr>
        <w:tabs>
          <w:tab w:val="left" w:pos="567"/>
        </w:tabs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215864">
        <w:rPr>
          <w:rStyle w:val="markedcontent"/>
          <w:rFonts w:ascii="Arial" w:hAnsi="Arial" w:cs="Arial"/>
          <w:b/>
        </w:rPr>
        <w:t>6.3.2 - PILAR EM CONCRETO APARENTE 20 MPa, INCLUSIVE ARMAÇÃO, FORMA PLASTIFICADA E DESFORMA.</w:t>
      </w:r>
    </w:p>
    <w:p w14:paraId="45E73526" w14:textId="36BDCEE3" w:rsidR="00215864" w:rsidRPr="00F15800" w:rsidRDefault="00F15800" w:rsidP="00751542">
      <w:pPr>
        <w:tabs>
          <w:tab w:val="left" w:pos="567"/>
        </w:tabs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F15800">
        <w:rPr>
          <w:rFonts w:ascii="Arial" w:hAnsi="Arial" w:cs="Arial"/>
        </w:rPr>
        <w:t>As formas dos pilares deverão ser aprumadas e escoradas apropriadamente, utilizando-se</w:t>
      </w:r>
      <w:r w:rsidRPr="00F15800">
        <w:t xml:space="preserve"> </w:t>
      </w:r>
      <w:r w:rsidRPr="00F15800">
        <w:rPr>
          <w:rFonts w:ascii="Arial" w:hAnsi="Arial" w:cs="Arial"/>
        </w:rPr>
        <w:t>madeira de qualidade, sem a presença de desvios dimensionais, fendas, arqueamento,</w:t>
      </w:r>
      <w:r w:rsidRPr="00F15800">
        <w:t xml:space="preserve"> </w:t>
      </w:r>
      <w:r w:rsidRPr="00F15800">
        <w:rPr>
          <w:rFonts w:ascii="Arial" w:hAnsi="Arial" w:cs="Arial"/>
        </w:rPr>
        <w:t>encurvamento, perfuração por insetos ou podridão. Antes da concretagem, as formas</w:t>
      </w:r>
      <w:r w:rsidRPr="00F15800">
        <w:t xml:space="preserve"> </w:t>
      </w:r>
      <w:r w:rsidRPr="00F15800">
        <w:rPr>
          <w:rFonts w:ascii="Arial" w:hAnsi="Arial" w:cs="Arial"/>
        </w:rPr>
        <w:t>deverão ser molhadas até a saturação. A concretagem deverá ser executada conforme os</w:t>
      </w:r>
      <w:r w:rsidRPr="00F15800">
        <w:t xml:space="preserve"> </w:t>
      </w:r>
      <w:r w:rsidRPr="00F15800">
        <w:rPr>
          <w:rFonts w:ascii="Arial" w:hAnsi="Arial" w:cs="Arial"/>
        </w:rPr>
        <w:t xml:space="preserve">preceitos da </w:t>
      </w:r>
      <w:r w:rsidRPr="00F15800">
        <w:rPr>
          <w:rFonts w:ascii="Arial" w:hAnsi="Arial" w:cs="Arial"/>
        </w:rPr>
        <w:lastRenderedPageBreak/>
        <w:t>norma pertinente. A cura deverá ser executada conforme norma pertinente para</w:t>
      </w:r>
      <w:r w:rsidRPr="00F15800">
        <w:t xml:space="preserve"> </w:t>
      </w:r>
      <w:r w:rsidRPr="00F15800">
        <w:rPr>
          <w:rFonts w:ascii="Arial" w:hAnsi="Arial" w:cs="Arial"/>
        </w:rPr>
        <w:t>se evitar a fissuração da peça estrutural</w:t>
      </w:r>
      <w:r w:rsidRPr="00F15800">
        <w:rPr>
          <w:rStyle w:val="markedcontent"/>
          <w:rFonts w:ascii="Arial" w:hAnsi="Arial" w:cs="Arial"/>
          <w:b/>
        </w:rPr>
        <w:t xml:space="preserve">. </w:t>
      </w:r>
      <w:r w:rsidR="004E79E8" w:rsidRPr="00F15800">
        <w:rPr>
          <w:rStyle w:val="markedcontent"/>
          <w:rFonts w:ascii="Arial" w:hAnsi="Arial" w:cs="Arial"/>
        </w:rPr>
        <w:t>P</w:t>
      </w:r>
      <w:r w:rsidR="00215864" w:rsidRPr="00F15800">
        <w:rPr>
          <w:rStyle w:val="markedcontent"/>
          <w:rFonts w:ascii="Arial" w:hAnsi="Arial" w:cs="Arial"/>
        </w:rPr>
        <w:t>ilares</w:t>
      </w:r>
      <w:r w:rsidR="00215864" w:rsidRPr="00F15800">
        <w:rPr>
          <w:rFonts w:ascii="Arial" w:hAnsi="Arial" w:cs="Arial"/>
        </w:rPr>
        <w:t xml:space="preserve"> </w:t>
      </w:r>
      <w:r w:rsidR="004E79E8" w:rsidRPr="00F15800">
        <w:rPr>
          <w:rStyle w:val="markedcontent"/>
          <w:rFonts w:ascii="Arial" w:hAnsi="Arial" w:cs="Arial"/>
        </w:rPr>
        <w:t>de 15x15cm com altura de 2,00</w:t>
      </w:r>
      <w:r w:rsidR="00215864" w:rsidRPr="00F15800">
        <w:rPr>
          <w:rStyle w:val="markedcontent"/>
          <w:rFonts w:ascii="Arial" w:hAnsi="Arial" w:cs="Arial"/>
        </w:rPr>
        <w:t>m e na area externa</w:t>
      </w:r>
      <w:r w:rsidR="004E79E8" w:rsidRPr="00F15800">
        <w:rPr>
          <w:rStyle w:val="markedcontent"/>
          <w:rFonts w:ascii="Arial" w:hAnsi="Arial" w:cs="Arial"/>
        </w:rPr>
        <w:t xml:space="preserve"> da sala de vacina</w:t>
      </w:r>
      <w:r w:rsidR="00215864" w:rsidRPr="00F15800">
        <w:rPr>
          <w:rStyle w:val="markedcontent"/>
          <w:rFonts w:ascii="Arial" w:hAnsi="Arial" w:cs="Arial"/>
        </w:rPr>
        <w:t xml:space="preserve"> e</w:t>
      </w:r>
      <w:r w:rsidR="00215864" w:rsidRPr="00F15800">
        <w:rPr>
          <w:rFonts w:ascii="Arial" w:hAnsi="Arial" w:cs="Arial"/>
        </w:rPr>
        <w:t xml:space="preserve"> </w:t>
      </w:r>
      <w:r w:rsidR="00215864" w:rsidRPr="00F15800">
        <w:rPr>
          <w:rStyle w:val="markedcontent"/>
          <w:rFonts w:ascii="Arial" w:hAnsi="Arial" w:cs="Arial"/>
        </w:rPr>
        <w:t xml:space="preserve">ferrragens </w:t>
      </w:r>
      <w:r w:rsidR="004E79E8" w:rsidRPr="00F15800">
        <w:rPr>
          <w:rStyle w:val="markedcontent"/>
          <w:rFonts w:ascii="Arial" w:hAnsi="Arial" w:cs="Arial"/>
        </w:rPr>
        <w:t xml:space="preserve">de acordo com projeto </w:t>
      </w:r>
      <w:r w:rsidR="00215864" w:rsidRPr="00F15800">
        <w:rPr>
          <w:rStyle w:val="markedcontent"/>
          <w:rFonts w:ascii="Arial" w:hAnsi="Arial" w:cs="Arial"/>
        </w:rPr>
        <w:t>, concreto FCK 20 Mpa.</w:t>
      </w:r>
    </w:p>
    <w:p w14:paraId="7CB52014" w14:textId="77777777" w:rsidR="00751542" w:rsidRDefault="00751542" w:rsidP="00751542">
      <w:pPr>
        <w:tabs>
          <w:tab w:val="left" w:pos="567"/>
        </w:tabs>
        <w:spacing w:line="360" w:lineRule="auto"/>
        <w:jc w:val="both"/>
        <w:rPr>
          <w:rStyle w:val="markedcontent"/>
          <w:rFonts w:ascii="Arial" w:hAnsi="Arial" w:cs="Arial"/>
        </w:rPr>
      </w:pPr>
    </w:p>
    <w:p w14:paraId="54423D75" w14:textId="3448D064" w:rsidR="00751542" w:rsidRDefault="00751542" w:rsidP="0075154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6.4 </w:t>
      </w:r>
      <w:r w:rsidR="00E031AF" w:rsidRPr="00E031AF">
        <w:rPr>
          <w:rFonts w:ascii="Arial" w:hAnsi="Arial" w:cs="Arial"/>
          <w:b/>
          <w:bCs/>
          <w:color w:val="000000"/>
        </w:rPr>
        <w:t>ESQUADRIAS E INSTALAÇÃO ELETRICA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43D99305" w14:textId="77777777" w:rsidR="00B43CF2" w:rsidRDefault="00751542" w:rsidP="00751542">
      <w:pPr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hAnsi="Arial" w:cs="Arial"/>
          <w:b/>
          <w:bCs/>
          <w:color w:val="000000"/>
        </w:rPr>
        <w:t>6.4.1 -</w:t>
      </w:r>
      <w:r w:rsidRPr="00B768E4">
        <w:rPr>
          <w:rFonts w:ascii="Arial" w:hAnsi="Arial" w:cs="Arial"/>
          <w:b/>
        </w:rPr>
        <w:t xml:space="preserve"> </w:t>
      </w:r>
      <w:r w:rsidRPr="00751542">
        <w:rPr>
          <w:rFonts w:ascii="Arial" w:eastAsia="Times New Roman" w:hAnsi="Arial" w:cs="Arial"/>
          <w:b/>
          <w:lang w:eastAsia="pt-BR"/>
        </w:rPr>
        <w:t>KIT DE PORTA DE MADEIRA PARA PINTURA, SEMI-OCA (PESADA OU SUPERPESADA), PADRÃO MÉDIO, 80X210CM, ESPESSURA DE 3,5CM, ITENS INCLUSOS: DOBRADIÇAS, MONTAGEM E INSTALAÇÃO DO BATENTE, FECHADURA COM EXECUÇÃO DO FURO - FORNECIMENTO E INSTALAÇÃO. AF_12/2019</w:t>
      </w:r>
      <w:r>
        <w:rPr>
          <w:rFonts w:ascii="Arial" w:eastAsia="Times New Roman" w:hAnsi="Arial" w:cs="Arial"/>
          <w:b/>
          <w:lang w:eastAsia="pt-BR"/>
        </w:rPr>
        <w:t>.</w:t>
      </w:r>
    </w:p>
    <w:p w14:paraId="1EEE8C77" w14:textId="0CE9EE4D" w:rsidR="00751542" w:rsidRPr="00B43CF2" w:rsidRDefault="00751542" w:rsidP="00B43CF2">
      <w:pPr>
        <w:spacing w:line="360" w:lineRule="auto"/>
        <w:ind w:firstLine="708"/>
        <w:jc w:val="both"/>
        <w:rPr>
          <w:rStyle w:val="markedcontent"/>
          <w:rFonts w:ascii="Arial" w:eastAsia="Times New Roman" w:hAnsi="Arial" w:cs="Arial"/>
          <w:b/>
          <w:lang w:eastAsia="pt-BR"/>
        </w:rPr>
      </w:pPr>
      <w:r w:rsidRPr="00B43CF2">
        <w:rPr>
          <w:rStyle w:val="markedcontent"/>
          <w:rFonts w:ascii="Arial" w:hAnsi="Arial" w:cs="Arial"/>
        </w:rPr>
        <w:t>Consiste nos serviços de assentamento de porta em madeira semi-oca (pesada ou superpesada)</w:t>
      </w:r>
      <w:r w:rsidR="00B43CF2">
        <w:rPr>
          <w:rStyle w:val="markedcontent"/>
          <w:rFonts w:ascii="Arial" w:hAnsi="Arial" w:cs="Arial"/>
        </w:rPr>
        <w:t>, padrão médio</w:t>
      </w:r>
      <w:r w:rsidRPr="00B43CF2">
        <w:rPr>
          <w:rStyle w:val="markedcontent"/>
          <w:rFonts w:ascii="Arial" w:hAnsi="Arial" w:cs="Arial"/>
        </w:rPr>
        <w:t>, 1 folha, do tipo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>almofadada para pintura, com dimensão de 80x210cm, completa.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>O serviço deverá ser executado conforme locais e quantitativos previstos na Memória de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>Cálculo anexa a Planilha Orçamentária.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 xml:space="preserve">Medição e pagamento do 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>o item será medido em unidade (unid.), considerando o serviço efetivamente executado.</w:t>
      </w:r>
    </w:p>
    <w:p w14:paraId="7363C917" w14:textId="77777777" w:rsidR="00B43CF2" w:rsidRPr="00B43CF2" w:rsidRDefault="00B43CF2" w:rsidP="00751542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66DAA97D" w14:textId="2858175C" w:rsidR="00B43CF2" w:rsidRDefault="00751542" w:rsidP="00751542">
      <w:pPr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B43CF2">
        <w:rPr>
          <w:rStyle w:val="markedcontent"/>
          <w:rFonts w:ascii="Arial" w:hAnsi="Arial" w:cs="Arial"/>
          <w:b/>
        </w:rPr>
        <w:t xml:space="preserve">6.4.2- </w:t>
      </w:r>
      <w:r w:rsidR="00B43CF2" w:rsidRPr="00B43CF2">
        <w:rPr>
          <w:rStyle w:val="markedcontent"/>
          <w:rFonts w:ascii="Arial" w:hAnsi="Arial" w:cs="Arial"/>
          <w:b/>
        </w:rPr>
        <w:t>KIT DE PORTA DE MADEIRA PARA PINTURA, SEMI-OCA (PESADA OU SUPERPESADA), PADRÃO MÉDIO, 90X210CM, ESPESSURA DE 3,5CM, ITENS INCLUSOS: DOBRADIÇAS, MONTAGEM E INSTALAÇÃO DO BATENTE, FECHADURA COM EXECUÇÃO DO FURO - FORNECIMENTO E INSTALAÇÃO. AF_12/2019</w:t>
      </w:r>
    </w:p>
    <w:p w14:paraId="714E8ACF" w14:textId="4881FABB" w:rsidR="00B43CF2" w:rsidRDefault="00B43CF2" w:rsidP="00B43CF2">
      <w:pPr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B43CF2">
        <w:rPr>
          <w:rStyle w:val="markedcontent"/>
          <w:rFonts w:ascii="Arial" w:hAnsi="Arial" w:cs="Arial"/>
        </w:rPr>
        <w:t>Consiste nos serviços de assentamento de porta em madeira semi-oca (pesada ou superpesada)</w:t>
      </w:r>
      <w:r>
        <w:rPr>
          <w:rStyle w:val="markedcontent"/>
          <w:rFonts w:ascii="Arial" w:hAnsi="Arial" w:cs="Arial"/>
        </w:rPr>
        <w:t>, padrão médio</w:t>
      </w:r>
      <w:r w:rsidRPr="00B43CF2">
        <w:rPr>
          <w:rStyle w:val="markedcontent"/>
          <w:rFonts w:ascii="Arial" w:hAnsi="Arial" w:cs="Arial"/>
        </w:rPr>
        <w:t>, 1 folha, do tipo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 xml:space="preserve">almofadada para pintura, com </w:t>
      </w:r>
      <w:r>
        <w:rPr>
          <w:rStyle w:val="markedcontent"/>
          <w:rFonts w:ascii="Arial" w:hAnsi="Arial" w:cs="Arial"/>
        </w:rPr>
        <w:t>dimensão de 90</w:t>
      </w:r>
      <w:r w:rsidRPr="00B43CF2">
        <w:rPr>
          <w:rStyle w:val="markedcontent"/>
          <w:rFonts w:ascii="Arial" w:hAnsi="Arial" w:cs="Arial"/>
        </w:rPr>
        <w:t>x210cm, completa.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>O serviço deverá ser executado conforme locais e quantitativos previstos na Memória de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>Cálculo anexa a Planilha Orçamentária.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 xml:space="preserve">Medição e pagamento do </w:t>
      </w:r>
      <w:r w:rsidRPr="00B43CF2">
        <w:rPr>
          <w:rFonts w:ascii="Arial" w:hAnsi="Arial" w:cs="Arial"/>
        </w:rPr>
        <w:t xml:space="preserve"> </w:t>
      </w:r>
      <w:r w:rsidRPr="00B43CF2">
        <w:rPr>
          <w:rStyle w:val="markedcontent"/>
          <w:rFonts w:ascii="Arial" w:hAnsi="Arial" w:cs="Arial"/>
        </w:rPr>
        <w:t>o item será medido em unidade (unid.), considerando o serviço efetivamente executado.</w:t>
      </w:r>
    </w:p>
    <w:p w14:paraId="160D2BF6" w14:textId="77777777" w:rsidR="004E79E8" w:rsidRDefault="004E79E8" w:rsidP="004E79E8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125C4859" w14:textId="67465687" w:rsidR="004E79E8" w:rsidRDefault="004E79E8" w:rsidP="004E79E8">
      <w:pPr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4E79E8">
        <w:rPr>
          <w:rStyle w:val="markedcontent"/>
          <w:rFonts w:ascii="Arial" w:hAnsi="Arial" w:cs="Arial"/>
          <w:b/>
        </w:rPr>
        <w:t>6.4.3- PORTÃO DE FERRO PADRÃO, EM CHAPA (TIPO LAMBRI), COLOCADO COM CADEADO.</w:t>
      </w:r>
    </w:p>
    <w:p w14:paraId="2AB6AA7E" w14:textId="1AE613CC" w:rsidR="00F15800" w:rsidRDefault="00F15800" w:rsidP="00F15800">
      <w:pPr>
        <w:spacing w:line="360" w:lineRule="auto"/>
        <w:ind w:firstLine="708"/>
        <w:jc w:val="both"/>
        <w:rPr>
          <w:rFonts w:ascii="Arial" w:hAnsi="Arial" w:cs="Arial"/>
        </w:rPr>
      </w:pPr>
      <w:r w:rsidRPr="00F15800">
        <w:rPr>
          <w:rFonts w:ascii="Arial" w:hAnsi="Arial" w:cs="Arial"/>
        </w:rPr>
        <w:t xml:space="preserve">Com colocação de </w:t>
      </w:r>
      <w:r w:rsidRPr="00F15800">
        <w:rPr>
          <w:rStyle w:val="highlight"/>
          <w:rFonts w:ascii="Arial" w:hAnsi="Arial" w:cs="Arial"/>
        </w:rPr>
        <w:t>portão</w:t>
      </w:r>
      <w:r w:rsidRPr="00F15800">
        <w:rPr>
          <w:rFonts w:ascii="Arial" w:hAnsi="Arial" w:cs="Arial"/>
        </w:rPr>
        <w:t xml:space="preserve"> de ferro em chapa (tipo lambri, colocado com cadeado). Executar canaleta com tampa de concreto perfurado em toda sua extensão.</w:t>
      </w:r>
    </w:p>
    <w:p w14:paraId="151F6C41" w14:textId="77777777" w:rsidR="00E031AF" w:rsidRDefault="00E031AF" w:rsidP="00E031AF">
      <w:pPr>
        <w:spacing w:line="360" w:lineRule="auto"/>
        <w:jc w:val="both"/>
        <w:rPr>
          <w:rFonts w:ascii="Arial" w:hAnsi="Arial" w:cs="Arial"/>
        </w:rPr>
      </w:pPr>
    </w:p>
    <w:p w14:paraId="7188A55E" w14:textId="4CF77179" w:rsidR="00E031AF" w:rsidRDefault="00E031AF" w:rsidP="00E031AF">
      <w:pPr>
        <w:pStyle w:val="SemEspaamento"/>
        <w:jc w:val="both"/>
        <w:rPr>
          <w:rFonts w:ascii="Arial" w:hAnsi="Arial" w:cs="Arial"/>
          <w:b/>
        </w:rPr>
      </w:pPr>
      <w:r w:rsidRPr="00E031AF">
        <w:rPr>
          <w:rFonts w:ascii="Arial" w:hAnsi="Arial" w:cs="Arial"/>
          <w:b/>
        </w:rPr>
        <w:t>6.4.4- PONTO DE EMBUTIR PARA UMA (1) TOMADA PADRÃO, TRÊS (3) POLOS (2P+T/10A-250V), COM PLACA 4"X2" DE UM (1) POSTO, COM ELETRODUTO FLEXÍVEL CORRUGADO, ANTI-CHAMA, DN 25MM (3/4"), EMBUTIDO NA ALVENARIA E CABO DE COBRE FLEXÍVEL, CLASSE 5, ISOLAMENTO TIPO LSHF/ATOX, NÃO HALOGENADO, SEÇÃO 2,5MM2 (70°C-450/750V), COM DISTÂNCIA DE ATÉ DEZ (10) METROS DO PONTO DE DERIVAÇÃO, INCLUSIVE CAIXA DE LIGAÇÃO, SUPORTE E FIXAÇÃO DO ELETRODUTO COM ENCHIMENTO DO RASGO NA ALVENARIA/CONCRETO COM ARGAMASSA.</w:t>
      </w:r>
    </w:p>
    <w:p w14:paraId="4BC9160F" w14:textId="77777777" w:rsidR="00E031AF" w:rsidRDefault="00E031AF" w:rsidP="00E031AF">
      <w:pPr>
        <w:pStyle w:val="SemEspaamento"/>
        <w:jc w:val="both"/>
        <w:rPr>
          <w:rFonts w:ascii="Arial" w:hAnsi="Arial" w:cs="Arial"/>
          <w:b/>
        </w:rPr>
      </w:pPr>
    </w:p>
    <w:p w14:paraId="7C6014E3" w14:textId="5E95C80B" w:rsidR="00E031AF" w:rsidRPr="00034B7B" w:rsidRDefault="00E031AF" w:rsidP="00034B7B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034B7B">
        <w:rPr>
          <w:rFonts w:ascii="Arial" w:hAnsi="Arial" w:cs="Arial"/>
        </w:rPr>
        <w:lastRenderedPageBreak/>
        <w:t>Corta-se o comprimento necessário de trecho de eletroduto da bobina e</w:t>
      </w:r>
      <w:r w:rsidR="00F34615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coloca-se o eletroduto no local definido, utilizando a armadura da laje</w:t>
      </w:r>
      <w:r w:rsidR="00F34615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como suporte para a fixação auxiliar com arame recozido (quando</w:t>
      </w:r>
      <w:r w:rsidR="00F34615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instalado na laje) ou utilizando abraçadeiras (quando instalado na</w:t>
      </w:r>
      <w:r w:rsidR="00F34615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parede)</w:t>
      </w:r>
      <w:r w:rsidR="00F34615" w:rsidRPr="00034B7B">
        <w:rPr>
          <w:rFonts w:ascii="Arial" w:hAnsi="Arial" w:cs="Arial"/>
        </w:rPr>
        <w:t>, a</w:t>
      </w:r>
      <w:r w:rsidRPr="00034B7B">
        <w:rPr>
          <w:rFonts w:ascii="Arial" w:hAnsi="Arial" w:cs="Arial"/>
        </w:rPr>
        <w:t>pós a marcação da caixa octogonal 3” x 3”, com nível para deixá-la</w:t>
      </w:r>
      <w:r w:rsidR="00F34615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alinhada, faz-se a fixação</w:t>
      </w:r>
      <w:r w:rsidR="00F34615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da caixa na forma e a conexão com os</w:t>
      </w:r>
      <w:r w:rsidR="00F34615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eletrodutos, antes da concretagem</w:t>
      </w:r>
      <w:r w:rsidR="00034B7B" w:rsidRPr="00034B7B">
        <w:rPr>
          <w:rFonts w:ascii="Arial" w:hAnsi="Arial" w:cs="Arial"/>
        </w:rPr>
        <w:t>, e</w:t>
      </w:r>
      <w:r w:rsidRPr="00034B7B">
        <w:rPr>
          <w:rFonts w:ascii="Arial" w:hAnsi="Arial" w:cs="Arial"/>
        </w:rPr>
        <w:t>xecuta-se marcação para rasgos e quebras e o posterior corte da</w:t>
      </w:r>
      <w:r w:rsidR="00034B7B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alvenaria, de acordo com marcação prévia utilizando marreta e talhadeira</w:t>
      </w:r>
      <w:r w:rsidR="00034B7B" w:rsidRPr="00034B7B">
        <w:rPr>
          <w:rFonts w:ascii="Arial" w:hAnsi="Arial" w:cs="Arial"/>
        </w:rPr>
        <w:t>, l</w:t>
      </w:r>
      <w:r w:rsidRPr="00034B7B">
        <w:rPr>
          <w:rFonts w:ascii="Arial" w:hAnsi="Arial" w:cs="Arial"/>
        </w:rPr>
        <w:t>ança-se a argamassa por sobre o rasgo/quebra até sua total cobertura e</w:t>
      </w:r>
      <w:r w:rsidRPr="00034B7B">
        <w:rPr>
          <w:rFonts w:ascii="Arial" w:hAnsi="Arial" w:cs="Arial"/>
        </w:rPr>
        <w:br/>
        <w:t>desempenam-se as superfícies que sofreram chumbamentos</w:t>
      </w:r>
      <w:r w:rsidR="00034B7B" w:rsidRPr="00034B7B">
        <w:rPr>
          <w:rFonts w:ascii="Arial" w:hAnsi="Arial" w:cs="Arial"/>
        </w:rPr>
        <w:t>, a</w:t>
      </w:r>
      <w:r w:rsidRPr="00034B7B">
        <w:rPr>
          <w:rFonts w:ascii="Arial" w:hAnsi="Arial" w:cs="Arial"/>
        </w:rPr>
        <w:t>pós o eletroduto já estar instalado no local definido, faz-se a junção das</w:t>
      </w:r>
      <w:r w:rsidR="00034B7B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pontas dos cabos elétricos com fita isolante, utilizando fita guia em</w:t>
      </w:r>
      <w:r w:rsidR="00034B7B" w:rsidRPr="00034B7B">
        <w:rPr>
          <w:rFonts w:ascii="Arial" w:hAnsi="Arial" w:cs="Arial"/>
        </w:rPr>
        <w:t xml:space="preserve"> trechos longos, e</w:t>
      </w:r>
      <w:r w:rsidRPr="00034B7B">
        <w:rPr>
          <w:rFonts w:ascii="Arial" w:hAnsi="Arial" w:cs="Arial"/>
        </w:rPr>
        <w:t>m seguida, inicia-se o processo de passagem por dentro</w:t>
      </w:r>
      <w:r w:rsidRPr="00034B7B">
        <w:rPr>
          <w:rFonts w:ascii="Arial" w:hAnsi="Arial" w:cs="Arial"/>
        </w:rPr>
        <w:br/>
        <w:t>dos eletrodutos até chegar à outra extremidade</w:t>
      </w:r>
      <w:r w:rsidR="00034B7B" w:rsidRPr="00034B7B">
        <w:rPr>
          <w:rFonts w:ascii="Arial" w:hAnsi="Arial" w:cs="Arial"/>
        </w:rPr>
        <w:t xml:space="preserve">, </w:t>
      </w:r>
      <w:r w:rsidRPr="00034B7B">
        <w:rPr>
          <w:rFonts w:ascii="Arial" w:hAnsi="Arial" w:cs="Arial"/>
        </w:rPr>
        <w:t>Utilizando os trechos de cabos elétricos disponíveis nos pontos de</w:t>
      </w:r>
      <w:r w:rsidR="00034B7B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fornecimento de energia, ligam-se os cabos às tomadas (módulos). Em</w:t>
      </w:r>
      <w:r w:rsidR="00034B7B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seguida, fixa-se o módulo ao suporte, parafusa-se o suporte na caixa</w:t>
      </w:r>
      <w:r w:rsidR="00034B7B" w:rsidRPr="00034B7B">
        <w:rPr>
          <w:rFonts w:ascii="Arial" w:hAnsi="Arial" w:cs="Arial"/>
        </w:rPr>
        <w:t xml:space="preserve"> </w:t>
      </w:r>
      <w:r w:rsidRPr="00034B7B">
        <w:rPr>
          <w:rFonts w:ascii="Arial" w:hAnsi="Arial" w:cs="Arial"/>
        </w:rPr>
        <w:t>elétrica e coloca-se o espelho no suporte</w:t>
      </w:r>
    </w:p>
    <w:p w14:paraId="7ACEC853" w14:textId="7F4CFFC0" w:rsidR="00B43CF2" w:rsidRDefault="004E79E8" w:rsidP="00B43CF2">
      <w:pPr>
        <w:spacing w:line="360" w:lineRule="auto"/>
        <w:jc w:val="both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ab/>
      </w:r>
    </w:p>
    <w:p w14:paraId="08A1E54F" w14:textId="66A02F90" w:rsidR="00B43CF2" w:rsidRDefault="00B43CF2" w:rsidP="00B43CF2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6.5 SISTEMA DE COBERTURA  </w:t>
      </w:r>
    </w:p>
    <w:p w14:paraId="45E6B8DA" w14:textId="2115B758" w:rsidR="00B43CF2" w:rsidRDefault="00B43CF2" w:rsidP="00B43CF2">
      <w:pPr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hAnsi="Arial" w:cs="Arial"/>
          <w:b/>
          <w:bCs/>
          <w:color w:val="000000"/>
        </w:rPr>
        <w:t>6.5.1 -</w:t>
      </w:r>
      <w:r w:rsidRPr="00B768E4">
        <w:rPr>
          <w:rFonts w:ascii="Arial" w:hAnsi="Arial" w:cs="Arial"/>
          <w:b/>
        </w:rPr>
        <w:t xml:space="preserve"> </w:t>
      </w:r>
      <w:r w:rsidRPr="00B43CF2">
        <w:rPr>
          <w:rFonts w:ascii="Arial" w:eastAsia="Times New Roman" w:hAnsi="Arial" w:cs="Arial"/>
          <w:b/>
          <w:lang w:eastAsia="pt-BR"/>
        </w:rPr>
        <w:t>FORNECIMENTO DE ESTRUTURA METÁLICA E ENGRADAMENTO METÁLICO, EM AÇO, PARA TELHADO, EXCLUSIVE TELHA, INCLUSIVE FABRICAÇÃO, TRANSPORTE, MONTAGEM E APLICAÇÃO DE FUNDO PREPARADOR ANTICORROSIVO EM SUPERFÍCIE METÁLICA, UMA (1) DEMÃO</w:t>
      </w:r>
      <w:r>
        <w:rPr>
          <w:rFonts w:ascii="Arial" w:eastAsia="Times New Roman" w:hAnsi="Arial" w:cs="Arial"/>
          <w:b/>
          <w:lang w:eastAsia="pt-BR"/>
        </w:rPr>
        <w:t>.</w:t>
      </w:r>
    </w:p>
    <w:p w14:paraId="4631586C" w14:textId="66B412F1" w:rsidR="003D010B" w:rsidRDefault="003D010B" w:rsidP="003D010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Será medido pela projeção horizontal da cobertura em m² convertido para quilos (Kg). O item remunera o fornecimento de estrutura metálica em aço ASTM-A36, incluindo chapas de ligação, soldas, parafusos galvanizados, chumbadores, perdas e acessórios, beneficiamento e pré-montagem de partes da estrutura em fábrica ou canteiro, transporte e descarregamento, traslado interno à obra, montagem e instalação completa,  remunera também o preparo da superfície das peças por meio utilização de Zarcão e a execução de serviços como limpeza da superfície,  lixamento final, remoção do pó e a aplicação de uma demãos de esmalte.</w:t>
      </w:r>
    </w:p>
    <w:p w14:paraId="47CAB67E" w14:textId="77777777" w:rsidR="003D010B" w:rsidRDefault="003D010B" w:rsidP="003D010B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</w:rPr>
      </w:pPr>
    </w:p>
    <w:p w14:paraId="283C6B3A" w14:textId="3FB6AC0A" w:rsidR="003D010B" w:rsidRPr="003D010B" w:rsidRDefault="003D010B" w:rsidP="003D010B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</w:rPr>
      </w:pPr>
      <w:r w:rsidRPr="003D010B">
        <w:rPr>
          <w:rFonts w:ascii="Arial" w:eastAsiaTheme="minorHAnsi" w:hAnsi="Arial" w:cs="Arial"/>
          <w:b/>
        </w:rPr>
        <w:t>6.5.2- COBERTURA EM TELHA CERÂMICA COLONIAL PLANA, 24 UNID/M2</w:t>
      </w:r>
    </w:p>
    <w:p w14:paraId="6F1A2674" w14:textId="77777777" w:rsidR="003D010B" w:rsidRDefault="003D010B" w:rsidP="003D010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Será executado com telha cerâmica colonial, de primeira qualidade e bem cozidas, apresentando uma boa</w:t>
      </w:r>
      <w:r>
        <w:t xml:space="preserve"> </w:t>
      </w:r>
      <w:r>
        <w:rPr>
          <w:rFonts w:ascii="Arial" w:hAnsi="Arial" w:cs="Arial"/>
        </w:rPr>
        <w:t>uniformidade e na execução será exigido um perfeito alinhamento das telhas, não podendo as mesmas apresentar</w:t>
      </w:r>
      <w:r>
        <w:t xml:space="preserve"> </w:t>
      </w:r>
      <w:r>
        <w:rPr>
          <w:rFonts w:ascii="Arial" w:hAnsi="Arial" w:cs="Arial"/>
        </w:rPr>
        <w:t>desencontros ou desníveis, não sendo aceitas pela FISCALIZAÇÃO peças que apresentarem qualquer tipo de</w:t>
      </w:r>
      <w:r>
        <w:t xml:space="preserve"> </w:t>
      </w:r>
      <w:r>
        <w:rPr>
          <w:rFonts w:ascii="Arial" w:hAnsi="Arial" w:cs="Arial"/>
        </w:rPr>
        <w:t>defeito.</w:t>
      </w:r>
    </w:p>
    <w:p w14:paraId="4975834D" w14:textId="77777777" w:rsidR="003D010B" w:rsidRDefault="003D010B" w:rsidP="003D010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3C3AEB3A" w14:textId="66B5C5C2" w:rsidR="003D010B" w:rsidRDefault="003D010B" w:rsidP="003D010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3D010B">
        <w:rPr>
          <w:rFonts w:ascii="Arial" w:hAnsi="Arial" w:cs="Arial"/>
          <w:b/>
        </w:rPr>
        <w:t>6.5.3- CALHA DE CHAPA GALVANIZADA Nº. 24 GSG, DESENVOLVIMENTO = 33 CM</w:t>
      </w:r>
    </w:p>
    <w:p w14:paraId="418B10FA" w14:textId="77777777" w:rsidR="003D010B" w:rsidRDefault="003D010B" w:rsidP="003D010B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Calhas serão em chapa galvanizada, serão colocadas em locais onde tiver contato com alvenarias ou concreto. As calhas devem ter caimento mínimo de 2% e ser dimensionadas convenientemente para escoamento totalmente as águas pluviais e se utilizar de tubo de queda, deverá ser previsto a instalação de ralo com fechamento tipo cabeça de abacaxi e ou similar impedindo a entrada de folhas e sujeira na tubulação.</w:t>
      </w:r>
    </w:p>
    <w:p w14:paraId="07CDC83B" w14:textId="77777777" w:rsidR="003D010B" w:rsidRDefault="003D010B" w:rsidP="003D010B">
      <w:pPr>
        <w:spacing w:line="360" w:lineRule="auto"/>
        <w:jc w:val="both"/>
        <w:rPr>
          <w:rFonts w:ascii="Arial" w:hAnsi="Arial" w:cs="Arial"/>
        </w:rPr>
      </w:pPr>
    </w:p>
    <w:p w14:paraId="7C87342E" w14:textId="055DF467" w:rsidR="003D010B" w:rsidRDefault="003D010B" w:rsidP="003D010B">
      <w:pPr>
        <w:spacing w:line="360" w:lineRule="auto"/>
        <w:jc w:val="both"/>
        <w:rPr>
          <w:rFonts w:ascii="Arial" w:hAnsi="Arial" w:cs="Arial"/>
          <w:b/>
        </w:rPr>
      </w:pPr>
      <w:r w:rsidRPr="003D010B">
        <w:rPr>
          <w:rFonts w:ascii="Arial" w:hAnsi="Arial" w:cs="Arial"/>
          <w:b/>
        </w:rPr>
        <w:t>6.5.4- CONDUTOR DE AP DO TELHADO EM TUBO PVC ESGOTO, INCLUSIVE CONEXÕES E SUPORTES, 75 MM</w:t>
      </w:r>
      <w:r>
        <w:rPr>
          <w:rFonts w:ascii="Arial" w:hAnsi="Arial" w:cs="Arial"/>
          <w:b/>
        </w:rPr>
        <w:t>.</w:t>
      </w:r>
    </w:p>
    <w:p w14:paraId="2DCE3BD2" w14:textId="77777777" w:rsidR="003D010B" w:rsidRDefault="003D010B" w:rsidP="003D010B">
      <w:pPr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Segundo a NBR 10844/89 os condutores verticais são tubulações verticais destinadas a recolher águas de calhas, coberturas, terraços e similares e conduzi-las até a parte inferior do edifício, então foram dimensionados condutores verticais com diâmetro nominal de 75mm e que foram colocadas internamente no edifício.</w:t>
      </w:r>
    </w:p>
    <w:p w14:paraId="38C55516" w14:textId="77777777" w:rsidR="003D010B" w:rsidRDefault="003D010B" w:rsidP="003D010B">
      <w:pPr>
        <w:spacing w:line="360" w:lineRule="auto"/>
        <w:jc w:val="both"/>
        <w:rPr>
          <w:rFonts w:ascii="Arial" w:hAnsi="Arial" w:cs="Arial"/>
        </w:rPr>
      </w:pPr>
    </w:p>
    <w:p w14:paraId="5BD9AD93" w14:textId="38F7DC95" w:rsidR="003D010B" w:rsidRDefault="003D010B" w:rsidP="003D010B">
      <w:pPr>
        <w:spacing w:line="360" w:lineRule="auto"/>
        <w:jc w:val="both"/>
        <w:rPr>
          <w:rFonts w:ascii="Arial" w:hAnsi="Arial" w:cs="Arial"/>
          <w:b/>
        </w:rPr>
      </w:pPr>
      <w:r w:rsidRPr="003D010B">
        <w:rPr>
          <w:rFonts w:ascii="Arial" w:hAnsi="Arial" w:cs="Arial"/>
          <w:b/>
        </w:rPr>
        <w:t>6.5.5- FORNECIMENTO E ASSENTAMENTO DE TUBO PVC RÍGIDO, COLETOR DE ESGOTO LISO (JEI), DN 150 MM (6"), INCLUSIVE CONEXÕES.</w:t>
      </w:r>
    </w:p>
    <w:p w14:paraId="17D60C42" w14:textId="72706D78" w:rsidR="003D010B" w:rsidRDefault="00521910" w:rsidP="00521910">
      <w:pPr>
        <w:spacing w:line="360" w:lineRule="auto"/>
        <w:ind w:firstLine="708"/>
        <w:jc w:val="both"/>
        <w:rPr>
          <w:rFonts w:ascii="Arial" w:hAnsi="Arial" w:cs="Arial"/>
        </w:rPr>
      </w:pPr>
      <w:r w:rsidRPr="00521910">
        <w:rPr>
          <w:rFonts w:ascii="Arial" w:hAnsi="Arial" w:cs="Arial"/>
        </w:rPr>
        <w:t>Será medido</w:t>
      </w:r>
      <w:r>
        <w:rPr>
          <w:rFonts w:ascii="Arial" w:hAnsi="Arial" w:cs="Arial"/>
        </w:rPr>
        <w:t xml:space="preserve"> por comprimento instalado (m). </w:t>
      </w:r>
      <w:r w:rsidRPr="00521910">
        <w:rPr>
          <w:rFonts w:ascii="Arial" w:hAnsi="Arial" w:cs="Arial"/>
        </w:rPr>
        <w:t>O item remunera o fornecimento de materiais e mão de obra para instalação de tubo na cor branca (condutores) verticais e executadas com PVC reforçado com  as juntas com bolsa e anel de borracha, inclusive materiais acessórios para emendas, suportes, junção em outras peças, vedação e fixação.</w:t>
      </w:r>
    </w:p>
    <w:p w14:paraId="5E248B34" w14:textId="77777777" w:rsidR="00521910" w:rsidRDefault="00521910" w:rsidP="00521910">
      <w:pPr>
        <w:spacing w:line="360" w:lineRule="auto"/>
        <w:jc w:val="both"/>
        <w:rPr>
          <w:rFonts w:ascii="Arial" w:hAnsi="Arial" w:cs="Arial"/>
        </w:rPr>
      </w:pPr>
    </w:p>
    <w:p w14:paraId="3AFD3869" w14:textId="1D53300D" w:rsidR="00521910" w:rsidRDefault="00521910" w:rsidP="00521910">
      <w:pPr>
        <w:spacing w:line="360" w:lineRule="auto"/>
        <w:jc w:val="both"/>
        <w:rPr>
          <w:rFonts w:ascii="Arial" w:hAnsi="Arial" w:cs="Arial"/>
          <w:b/>
        </w:rPr>
      </w:pPr>
      <w:r w:rsidRPr="00521910">
        <w:rPr>
          <w:rFonts w:ascii="Arial" w:hAnsi="Arial" w:cs="Arial"/>
          <w:b/>
        </w:rPr>
        <w:t>6.5.6- ESCAVAÇÃO MANUAL DE VALA COM PROFUNDIDADE MENOR OU IGUAL A 1,5M</w:t>
      </w:r>
      <w:r w:rsidR="00F67768">
        <w:rPr>
          <w:rFonts w:ascii="Arial" w:hAnsi="Arial" w:cs="Arial"/>
          <w:b/>
        </w:rPr>
        <w:t>.</w:t>
      </w:r>
    </w:p>
    <w:p w14:paraId="324D7F4E" w14:textId="0FAC4CB5" w:rsidR="00521910" w:rsidRDefault="00521910" w:rsidP="00C07D17">
      <w:pPr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521910">
        <w:rPr>
          <w:rStyle w:val="markedcontent"/>
          <w:rFonts w:ascii="Arial" w:hAnsi="Arial" w:cs="Arial"/>
        </w:rPr>
        <w:t>Consiste nos serviços de execução de escavação manual de terra, nos locais conforme</w:t>
      </w:r>
      <w:r w:rsidRPr="00521910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especificado na Memória de Cálculo anexa à Planilha Orçamentária.</w:t>
      </w:r>
      <w:r w:rsidR="00C07D17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Deverá</w:t>
      </w:r>
      <w:r w:rsidR="00C07D17">
        <w:rPr>
          <w:rStyle w:val="markedcontent"/>
          <w:rFonts w:ascii="Arial" w:hAnsi="Arial" w:cs="Arial"/>
        </w:rPr>
        <w:t xml:space="preserve"> ser escavado 0,86</w:t>
      </w:r>
      <w:r w:rsidRPr="00521910">
        <w:rPr>
          <w:rStyle w:val="markedcontent"/>
          <w:rFonts w:ascii="Arial" w:hAnsi="Arial" w:cs="Arial"/>
        </w:rPr>
        <w:t>m</w:t>
      </w:r>
      <w:r w:rsidR="00C07D17">
        <w:rPr>
          <w:rStyle w:val="markedcontent"/>
          <w:rFonts w:ascii="Arial" w:hAnsi="Arial" w:cs="Arial"/>
        </w:rPr>
        <w:t>³ de sapata</w:t>
      </w:r>
      <w:r w:rsidRPr="00521910">
        <w:rPr>
          <w:rStyle w:val="markedcontent"/>
          <w:rFonts w:ascii="Arial" w:hAnsi="Arial" w:cs="Arial"/>
        </w:rPr>
        <w:t>, conforme</w:t>
      </w:r>
      <w:r w:rsidRPr="00521910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detalhado na memória de cálculo anexa a planilha orçamentária.</w:t>
      </w:r>
      <w:r w:rsidR="00C07D17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Além da escavação, estão previstos no item, a retirada de todo o material, bem como a</w:t>
      </w:r>
      <w:r w:rsidRPr="00521910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regularização de todo o piso.</w:t>
      </w:r>
      <w:r w:rsidRPr="00521910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Após a execução da escavação e retirada do material presente no local, o mesmo deverá</w:t>
      </w:r>
      <w:r w:rsidRPr="00521910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ser recolhido e descartado em caçamba.</w:t>
      </w:r>
      <w:r w:rsidRPr="00521910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Medição e pagamento</w:t>
      </w:r>
      <w:r w:rsidR="00C07D17">
        <w:rPr>
          <w:rStyle w:val="markedcontent"/>
          <w:rFonts w:ascii="Arial" w:hAnsi="Arial" w:cs="Arial"/>
        </w:rPr>
        <w:t xml:space="preserve"> do</w:t>
      </w:r>
      <w:r w:rsidRPr="00521910">
        <w:rPr>
          <w:rFonts w:ascii="Arial" w:hAnsi="Arial" w:cs="Arial"/>
        </w:rPr>
        <w:t xml:space="preserve"> </w:t>
      </w:r>
      <w:r w:rsidR="00C07D17">
        <w:rPr>
          <w:rStyle w:val="markedcontent"/>
          <w:rFonts w:ascii="Arial" w:hAnsi="Arial" w:cs="Arial"/>
        </w:rPr>
        <w:t>o</w:t>
      </w:r>
      <w:r w:rsidRPr="00521910">
        <w:rPr>
          <w:rStyle w:val="markedcontent"/>
          <w:rFonts w:ascii="Arial" w:hAnsi="Arial" w:cs="Arial"/>
        </w:rPr>
        <w:t xml:space="preserve"> item será medido em metros cúbicos (m³), considerando os locais onde os serviços</w:t>
      </w:r>
      <w:r w:rsidRPr="00521910">
        <w:rPr>
          <w:rFonts w:ascii="Arial" w:hAnsi="Arial" w:cs="Arial"/>
        </w:rPr>
        <w:t xml:space="preserve"> </w:t>
      </w:r>
      <w:r w:rsidRPr="00521910">
        <w:rPr>
          <w:rStyle w:val="markedcontent"/>
          <w:rFonts w:ascii="Arial" w:hAnsi="Arial" w:cs="Arial"/>
        </w:rPr>
        <w:t>forem efetivamente executados.</w:t>
      </w:r>
    </w:p>
    <w:p w14:paraId="169F4EFD" w14:textId="77777777" w:rsidR="00C07D17" w:rsidRDefault="00C07D17" w:rsidP="00C07D17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78A60D28" w14:textId="19AD02DA" w:rsidR="00C07D17" w:rsidRDefault="00C07D17" w:rsidP="00C07D17">
      <w:pPr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F67768">
        <w:rPr>
          <w:rStyle w:val="markedcontent"/>
          <w:rFonts w:ascii="Arial" w:hAnsi="Arial" w:cs="Arial"/>
          <w:b/>
        </w:rPr>
        <w:t>6.5.7- LASTRO DE CONCRETO MAGRO, INCLUSIVE TRANSPORTE, LANÇAMENTO E ADENSAMENTO</w:t>
      </w:r>
      <w:r w:rsidR="00F67768">
        <w:rPr>
          <w:rStyle w:val="markedcontent"/>
          <w:rFonts w:ascii="Arial" w:hAnsi="Arial" w:cs="Arial"/>
          <w:b/>
        </w:rPr>
        <w:t>.</w:t>
      </w:r>
    </w:p>
    <w:p w14:paraId="36F1A70D" w14:textId="48C43051" w:rsidR="00F67768" w:rsidRDefault="00F67768" w:rsidP="00F67768">
      <w:pPr>
        <w:spacing w:line="360" w:lineRule="auto"/>
        <w:jc w:val="both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  <w:b/>
        </w:rPr>
        <w:tab/>
      </w:r>
      <w:r w:rsidRPr="00F67768">
        <w:rPr>
          <w:rStyle w:val="markedcontent"/>
          <w:rFonts w:ascii="Arial" w:hAnsi="Arial" w:cs="Arial"/>
        </w:rPr>
        <w:t>Será medido pela área onde será exe</w:t>
      </w:r>
      <w:r>
        <w:rPr>
          <w:rStyle w:val="markedcontent"/>
          <w:rFonts w:ascii="Arial" w:hAnsi="Arial" w:cs="Arial"/>
        </w:rPr>
        <w:t xml:space="preserve">cutado, na espessura mínima de 5cm (m²). </w:t>
      </w:r>
      <w:r w:rsidRPr="00F67768">
        <w:rPr>
          <w:rStyle w:val="markedcontent"/>
          <w:rFonts w:ascii="Arial" w:hAnsi="Arial" w:cs="Arial"/>
        </w:rPr>
        <w:t>O item remunera o fornecimento de cimento, areia, pedra britada nº 1, 2, e a mão-de-obra necessária para o apiloamento do terreno e execução do lastro.</w:t>
      </w:r>
    </w:p>
    <w:p w14:paraId="297E6912" w14:textId="77777777" w:rsidR="00F67768" w:rsidRDefault="00F67768" w:rsidP="00F67768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7191A29D" w14:textId="6B528533" w:rsidR="00F67768" w:rsidRDefault="00F67768" w:rsidP="00F67768">
      <w:pPr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F67768">
        <w:rPr>
          <w:rStyle w:val="markedcontent"/>
          <w:rFonts w:ascii="Arial" w:hAnsi="Arial" w:cs="Arial"/>
          <w:b/>
        </w:rPr>
        <w:lastRenderedPageBreak/>
        <w:t>6.5.8- FORNECIMENTO DE CONCRETO ESTRUTURAL, PREPARADO EM OBRA COM BETONEIRA, COM FCK 20 MPA, INCLUSIVE LANÇAMENTO, ADENSAMENTO E ACABAMENTO (FUNDAÇÃO).</w:t>
      </w:r>
    </w:p>
    <w:p w14:paraId="1CA6437E" w14:textId="07421BBC" w:rsidR="00F67768" w:rsidRDefault="00F67768" w:rsidP="00F67768">
      <w:pPr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F67768">
        <w:rPr>
          <w:rStyle w:val="markedcontent"/>
          <w:rFonts w:ascii="Arial" w:hAnsi="Arial" w:cs="Arial"/>
        </w:rPr>
        <w:t>Será medido pelo volume calculado no projeto de formas, sendo que o volume da interseção dos diversos elementos estruturais deve</w:t>
      </w:r>
      <w:r>
        <w:rPr>
          <w:rStyle w:val="markedcontent"/>
          <w:rFonts w:ascii="Arial" w:hAnsi="Arial" w:cs="Arial"/>
        </w:rPr>
        <w:t xml:space="preserve"> ser computado uma só vez (m³). </w:t>
      </w:r>
      <w:r w:rsidRPr="00F67768">
        <w:rPr>
          <w:rStyle w:val="markedcontent"/>
          <w:rFonts w:ascii="Arial" w:hAnsi="Arial" w:cs="Arial"/>
        </w:rPr>
        <w:t>O item remunera o fornecimento de betoneira, pedra britada número 1, cimento, areia e a mão-de-obra necessária para o preparo do concreto, com resistência mínima à compressão de 20,0 MPa. Remunera também o transporte, lançamento e adensamento.</w:t>
      </w:r>
    </w:p>
    <w:p w14:paraId="61CCE29F" w14:textId="77777777" w:rsidR="00F15800" w:rsidRDefault="00F15800" w:rsidP="00F15800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0C1ED072" w14:textId="543EAD89" w:rsidR="00F15800" w:rsidRDefault="00F15800" w:rsidP="00F15800">
      <w:pPr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F15800">
        <w:rPr>
          <w:rStyle w:val="markedcontent"/>
          <w:rFonts w:ascii="Arial" w:hAnsi="Arial" w:cs="Arial"/>
          <w:b/>
        </w:rPr>
        <w:t>6.5.9- ATERRO COMPACTADO COM PLACA VIBRATÓRIA.</w:t>
      </w:r>
    </w:p>
    <w:p w14:paraId="03943884" w14:textId="1E43272E" w:rsidR="00F15800" w:rsidRDefault="00362F8E" w:rsidP="00F15800">
      <w:pPr>
        <w:spacing w:line="360" w:lineRule="auto"/>
        <w:jc w:val="both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>Antes de iniciar o aterro</w:t>
      </w:r>
      <w:r w:rsidRPr="00362F8E">
        <w:rPr>
          <w:rStyle w:val="markedcontent"/>
          <w:rFonts w:ascii="Arial" w:hAnsi="Arial" w:cs="Arial"/>
        </w:rPr>
        <w:t xml:space="preserve"> da tubulação, será feito o teste hidrostático, e também, logo após</w:t>
      </w:r>
      <w:r w:rsidRPr="00362F8E">
        <w:rPr>
          <w:rFonts w:ascii="Arial" w:hAnsi="Arial" w:cs="Arial"/>
        </w:rPr>
        <w:t xml:space="preserve"> </w:t>
      </w:r>
      <w:r w:rsidRPr="00362F8E">
        <w:rPr>
          <w:rStyle w:val="markedcontent"/>
          <w:rFonts w:ascii="Arial" w:hAnsi="Arial" w:cs="Arial"/>
        </w:rPr>
        <w:t>o recebiment</w:t>
      </w:r>
      <w:r>
        <w:rPr>
          <w:rStyle w:val="markedcontent"/>
          <w:rFonts w:ascii="Arial" w:hAnsi="Arial" w:cs="Arial"/>
        </w:rPr>
        <w:t>o total da tubulação. O aterro da rede</w:t>
      </w:r>
      <w:r w:rsidRPr="00362F8E">
        <w:rPr>
          <w:rStyle w:val="markedcontent"/>
          <w:rFonts w:ascii="Arial" w:hAnsi="Arial" w:cs="Arial"/>
        </w:rPr>
        <w:t xml:space="preserve"> só será executado após autorização da</w:t>
      </w:r>
      <w:r w:rsidRPr="00362F8E">
        <w:rPr>
          <w:rFonts w:ascii="Arial" w:hAnsi="Arial" w:cs="Arial"/>
        </w:rPr>
        <w:t xml:space="preserve"> </w:t>
      </w:r>
      <w:r w:rsidRPr="00362F8E">
        <w:rPr>
          <w:rStyle w:val="markedcontent"/>
          <w:rFonts w:ascii="Arial" w:hAnsi="Arial" w:cs="Arial"/>
        </w:rPr>
        <w:t>fiscalização e com material adequado proveniente de escavação de vala ou empréstimo, sempre</w:t>
      </w:r>
      <w:r w:rsidRPr="00362F8E">
        <w:rPr>
          <w:rFonts w:ascii="Arial" w:hAnsi="Arial" w:cs="Arial"/>
        </w:rPr>
        <w:t xml:space="preserve"> </w:t>
      </w:r>
      <w:r w:rsidRPr="00362F8E">
        <w:rPr>
          <w:rStyle w:val="markedcontent"/>
          <w:rFonts w:ascii="Arial" w:hAnsi="Arial" w:cs="Arial"/>
        </w:rPr>
        <w:t>que possível.</w:t>
      </w:r>
      <w:r w:rsidRPr="00362F8E">
        <w:rPr>
          <w:rFonts w:ascii="Arial" w:hAnsi="Arial" w:cs="Arial"/>
        </w:rPr>
        <w:t xml:space="preserve"> </w:t>
      </w:r>
      <w:r>
        <w:rPr>
          <w:rStyle w:val="markedcontent"/>
          <w:rFonts w:ascii="Arial" w:hAnsi="Arial" w:cs="Arial"/>
        </w:rPr>
        <w:t>O aterro de vala</w:t>
      </w:r>
      <w:r w:rsidRPr="00362F8E">
        <w:rPr>
          <w:rStyle w:val="markedcontent"/>
          <w:rFonts w:ascii="Arial" w:hAnsi="Arial" w:cs="Arial"/>
        </w:rPr>
        <w:t xml:space="preserve"> será executado mecanicamente, com a utilização de equipamentos</w:t>
      </w:r>
      <w:r w:rsidRPr="00362F8E">
        <w:rPr>
          <w:rFonts w:ascii="Arial" w:hAnsi="Arial" w:cs="Arial"/>
        </w:rPr>
        <w:t xml:space="preserve"> </w:t>
      </w:r>
      <w:r w:rsidRPr="00362F8E">
        <w:rPr>
          <w:rStyle w:val="markedcontent"/>
          <w:rFonts w:ascii="Arial" w:hAnsi="Arial" w:cs="Arial"/>
        </w:rPr>
        <w:t>compatíveis com a largura da vala, desde que a atuação destes equipamentos não comprometa</w:t>
      </w:r>
      <w:r w:rsidRPr="00362F8E">
        <w:rPr>
          <w:rFonts w:ascii="Arial" w:hAnsi="Arial" w:cs="Arial"/>
        </w:rPr>
        <w:t xml:space="preserve"> </w:t>
      </w:r>
      <w:r w:rsidRPr="00362F8E">
        <w:rPr>
          <w:rStyle w:val="markedcontent"/>
          <w:rFonts w:ascii="Arial" w:hAnsi="Arial" w:cs="Arial"/>
        </w:rPr>
        <w:t>a obra que está sendo reaterrada. Eventualmente, em função</w:t>
      </w:r>
      <w:r>
        <w:rPr>
          <w:rStyle w:val="markedcontent"/>
          <w:rFonts w:ascii="Arial" w:hAnsi="Arial" w:cs="Arial"/>
        </w:rPr>
        <w:t xml:space="preserve"> das condições locais, o aterro</w:t>
      </w:r>
      <w:r w:rsidRPr="00362F8E">
        <w:rPr>
          <w:rFonts w:ascii="Arial" w:hAnsi="Arial" w:cs="Arial"/>
        </w:rPr>
        <w:t xml:space="preserve"> </w:t>
      </w:r>
      <w:r w:rsidRPr="00362F8E">
        <w:rPr>
          <w:rStyle w:val="markedcontent"/>
          <w:rFonts w:ascii="Arial" w:hAnsi="Arial" w:cs="Arial"/>
        </w:rPr>
        <w:t>será executado manualmente. A compactação será feita em camadas sucessivas com o máximo</w:t>
      </w:r>
      <w:r w:rsidRPr="00362F8E">
        <w:rPr>
          <w:rFonts w:ascii="Arial" w:hAnsi="Arial" w:cs="Arial"/>
        </w:rPr>
        <w:t xml:space="preserve"> </w:t>
      </w:r>
      <w:r w:rsidRPr="00362F8E">
        <w:rPr>
          <w:rStyle w:val="markedcontent"/>
          <w:rFonts w:ascii="Arial" w:hAnsi="Arial" w:cs="Arial"/>
        </w:rPr>
        <w:t>de 25 cm de espessura, utilizando-se equipamentos mecânicos e com o grau mínimo de 95% (noventa e cin</w:t>
      </w:r>
      <w:r>
        <w:rPr>
          <w:rStyle w:val="markedcontent"/>
          <w:rFonts w:ascii="Arial" w:hAnsi="Arial" w:cs="Arial"/>
        </w:rPr>
        <w:t>co por cento )</w:t>
      </w:r>
      <w:r w:rsidRPr="00362F8E">
        <w:rPr>
          <w:rStyle w:val="markedcontent"/>
          <w:rFonts w:ascii="Arial" w:hAnsi="Arial" w:cs="Arial"/>
        </w:rPr>
        <w:t>.</w:t>
      </w:r>
    </w:p>
    <w:p w14:paraId="1142C0A4" w14:textId="77777777" w:rsidR="00362F8E" w:rsidRDefault="00362F8E" w:rsidP="00F15800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48E51E82" w14:textId="691D92AE" w:rsidR="00362F8E" w:rsidRDefault="00362F8E" w:rsidP="00F15800">
      <w:pPr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362F8E">
        <w:rPr>
          <w:rStyle w:val="markedcontent"/>
          <w:rFonts w:ascii="Arial" w:hAnsi="Arial" w:cs="Arial"/>
          <w:b/>
        </w:rPr>
        <w:t>6.5.10- CAIXA DE DRENAGEM DE INSPEÇÃO/PASSAGEM EM ALVENARIA (30X30X40CM), REVESTIMENTO EM ARGAMASSA COM ADITIVO IMPERMEABILIZANTE, COM TAMPA EM GRELHA, INCLUSIVE ESCAVAÇÃO, REATERRO E TRANSPORTE E RETIRADA DO MATERIAL ESCAVADO (EM CAÇAMBA).</w:t>
      </w:r>
    </w:p>
    <w:p w14:paraId="4FC4C3E7" w14:textId="709921B1" w:rsidR="00D551ED" w:rsidRPr="00D551ED" w:rsidRDefault="00D551ED" w:rsidP="00D551ED">
      <w:pPr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>
        <w:rPr>
          <w:rStyle w:val="markedcontent"/>
          <w:rFonts w:ascii="Arial" w:hAnsi="Arial" w:cs="Arial"/>
        </w:rPr>
        <w:t xml:space="preserve">Construção </w:t>
      </w:r>
      <w:r w:rsidRPr="00D551ED">
        <w:rPr>
          <w:rStyle w:val="markedcontent"/>
          <w:rFonts w:ascii="Arial" w:hAnsi="Arial" w:cs="Arial"/>
        </w:rPr>
        <w:t>em alvenaria de tijolos maciços de barro ou blocos de concreto</w:t>
      </w:r>
      <w:r w:rsidRPr="00D551ED">
        <w:rPr>
          <w:rFonts w:ascii="Arial" w:hAnsi="Arial" w:cs="Arial"/>
        </w:rPr>
        <w:t xml:space="preserve"> </w:t>
      </w:r>
      <w:r w:rsidRPr="00D551ED">
        <w:rPr>
          <w:rStyle w:val="markedcontent"/>
          <w:rFonts w:ascii="Arial" w:hAnsi="Arial" w:cs="Arial"/>
        </w:rPr>
        <w:t>com espessura mínima de 10cm;</w:t>
      </w:r>
      <w:r w:rsidRPr="00D551ED">
        <w:rPr>
          <w:rFonts w:ascii="Arial" w:hAnsi="Arial" w:cs="Arial"/>
        </w:rPr>
        <w:t xml:space="preserve"> </w:t>
      </w:r>
      <w:r w:rsidRPr="00D551ED">
        <w:rPr>
          <w:rStyle w:val="markedcontent"/>
          <w:rFonts w:ascii="Arial" w:hAnsi="Arial" w:cs="Arial"/>
        </w:rPr>
        <w:t>Tampa facilmente removível e permitindo perfeita vedação;</w:t>
      </w:r>
      <w:r w:rsidRPr="00D551ED">
        <w:rPr>
          <w:rFonts w:ascii="Arial" w:hAnsi="Arial" w:cs="Arial"/>
        </w:rPr>
        <w:t xml:space="preserve"> </w:t>
      </w:r>
      <w:r w:rsidRPr="00D551ED">
        <w:rPr>
          <w:rStyle w:val="markedcontent"/>
          <w:rFonts w:ascii="Arial" w:hAnsi="Arial" w:cs="Arial"/>
        </w:rPr>
        <w:t>Fundo das caixas deverão ser construídas de modo a assegurar rápido escoamento e evitar formação de</w:t>
      </w:r>
      <w:r w:rsidRPr="00D551ED">
        <w:rPr>
          <w:rFonts w:ascii="Arial" w:hAnsi="Arial" w:cs="Arial"/>
        </w:rPr>
        <w:t xml:space="preserve"> </w:t>
      </w:r>
      <w:r w:rsidRPr="00D551ED">
        <w:rPr>
          <w:rStyle w:val="markedcontent"/>
          <w:rFonts w:ascii="Arial" w:hAnsi="Arial" w:cs="Arial"/>
        </w:rPr>
        <w:t>depósitos (vide projeto</w:t>
      </w:r>
    </w:p>
    <w:p w14:paraId="1AFE5B92" w14:textId="77777777" w:rsidR="00F67768" w:rsidRDefault="00F67768" w:rsidP="00F67768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006303DF" w14:textId="1FA369B7" w:rsidR="009A7888" w:rsidRDefault="009A7888" w:rsidP="00F6776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6.6 REVESTIMENTOS INTERNOS E EXTERNOS </w:t>
      </w:r>
    </w:p>
    <w:p w14:paraId="38D19923" w14:textId="77777777" w:rsidR="009A7888" w:rsidRDefault="009A7888" w:rsidP="00F6776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6.6.1- </w:t>
      </w:r>
      <w:r w:rsidRPr="009A7888">
        <w:rPr>
          <w:rFonts w:ascii="Arial" w:hAnsi="Arial" w:cs="Arial"/>
          <w:b/>
          <w:bCs/>
          <w:color w:val="000000"/>
        </w:rPr>
        <w:t>CHAPISCO COM ARGAMASSA, TRAÇO 1:3 (CIMENTO E AREIA), ESP. 5MM, APLICADO EM ALVENARIA/ESTRUTURA DE CONCRETO COM COLHER, PREPARO MECÂNICO</w:t>
      </w:r>
    </w:p>
    <w:p w14:paraId="7916CA6A" w14:textId="1B95BFA0" w:rsidR="00F67768" w:rsidRDefault="009A7888" w:rsidP="009A78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 w:rsidRPr="009A7888">
        <w:rPr>
          <w:rFonts w:ascii="Arial" w:hAnsi="Arial" w:cs="Arial"/>
          <w:bCs/>
          <w:color w:val="000000"/>
        </w:rPr>
        <w:t xml:space="preserve">Será medido pela área revestida com chapisco, não se descontando vãos de até 2,00 m² e não se considerando espaletas. Os vãos acima de 2,00 m² deverão ser deduzidos na totalidade </w:t>
      </w:r>
      <w:r w:rsidRPr="009A7888">
        <w:rPr>
          <w:rFonts w:ascii="Arial" w:hAnsi="Arial" w:cs="Arial"/>
          <w:bCs/>
          <w:color w:val="000000"/>
        </w:rPr>
        <w:lastRenderedPageBreak/>
        <w:t>e a</w:t>
      </w:r>
      <w:r>
        <w:rPr>
          <w:rFonts w:ascii="Arial" w:hAnsi="Arial" w:cs="Arial"/>
          <w:bCs/>
          <w:color w:val="000000"/>
        </w:rPr>
        <w:t xml:space="preserve">s espaletas desenvolvidas (m²). </w:t>
      </w:r>
      <w:r w:rsidRPr="009A7888">
        <w:rPr>
          <w:rFonts w:ascii="Arial" w:hAnsi="Arial" w:cs="Arial"/>
          <w:bCs/>
          <w:color w:val="000000"/>
        </w:rPr>
        <w:t>O item remunera o fornecimento de cimento, areia e a mão-de-obra necessária para a execução do chapisco.</w:t>
      </w:r>
      <w:r w:rsidR="00F67768">
        <w:rPr>
          <w:rFonts w:ascii="Arial" w:hAnsi="Arial" w:cs="Arial"/>
          <w:b/>
          <w:bCs/>
          <w:color w:val="000000"/>
        </w:rPr>
        <w:t xml:space="preserve"> </w:t>
      </w:r>
    </w:p>
    <w:p w14:paraId="5AE52F2C" w14:textId="77777777" w:rsidR="009A7888" w:rsidRDefault="009A7888" w:rsidP="009A78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1341C9F6" w14:textId="646C8CCF" w:rsidR="009A7888" w:rsidRDefault="009A7888" w:rsidP="009A78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6.6.2- </w:t>
      </w:r>
      <w:r w:rsidRPr="009A7888">
        <w:rPr>
          <w:rFonts w:ascii="Arial" w:hAnsi="Arial" w:cs="Arial"/>
          <w:b/>
          <w:bCs/>
          <w:color w:val="000000"/>
        </w:rPr>
        <w:t>EMBOÇO COM ARGAMASSA, TRAÇO 1:6 (CIMENTO E AREIA), ESP. 20MM, APLICAÇÃO MANUAL, PREPARO MECÂNICO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4F97DB" w14:textId="726589FC" w:rsidR="009A7888" w:rsidRPr="009A7888" w:rsidRDefault="009A7888" w:rsidP="009A788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color w:val="000000"/>
        </w:rPr>
      </w:pPr>
      <w:r w:rsidRPr="009A7888">
        <w:rPr>
          <w:rFonts w:ascii="Arial" w:hAnsi="Arial" w:cs="Arial"/>
          <w:bCs/>
          <w:color w:val="000000"/>
        </w:rPr>
        <w:t>Será medido pela área revestida com reboco, não se descontando vãos de até 2,00 m² e não se considerando espaletas. Os vãos acima de 2,00 m² deverão ser deduzidos na totalidade e as espaletas desenvolvidas (m²).</w:t>
      </w:r>
      <w:r>
        <w:rPr>
          <w:rFonts w:ascii="Arial" w:hAnsi="Arial" w:cs="Arial"/>
          <w:bCs/>
          <w:color w:val="000000"/>
        </w:rPr>
        <w:t xml:space="preserve"> </w:t>
      </w:r>
      <w:r w:rsidRPr="009A7888">
        <w:rPr>
          <w:rFonts w:ascii="Arial" w:hAnsi="Arial" w:cs="Arial"/>
          <w:bCs/>
          <w:color w:val="000000"/>
        </w:rPr>
        <w:t>O item remunera o fornecimento de cimento, areia e a mão-de-obra necessária para a execução do emboço.</w:t>
      </w:r>
    </w:p>
    <w:p w14:paraId="2B0BA71D" w14:textId="77777777" w:rsidR="00F67768" w:rsidRDefault="00F67768" w:rsidP="00F67768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03543EB7" w14:textId="6B71E77D" w:rsidR="009A7888" w:rsidRPr="009A7888" w:rsidRDefault="009A7888" w:rsidP="00F67768">
      <w:pPr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9A7888">
        <w:rPr>
          <w:rStyle w:val="markedcontent"/>
          <w:rFonts w:ascii="Arial" w:hAnsi="Arial" w:cs="Arial"/>
          <w:b/>
        </w:rPr>
        <w:t>6.6.3- REVESTIMENTO COM CERÂMICA APLICADO EM PAREDE, ACABAMENTO ESMALTADO, AMBIENTE INTERNO/EXTERNO, PADRÃO EXTRA, DIMENSÃO DA PEÇA ATÉ 2025 CM2, PEI III, ASSENTAMENTO COM ARGAMASSA INDUSTRIALIZADA, INCLUSIVE REJUNTAMENTON.</w:t>
      </w:r>
    </w:p>
    <w:p w14:paraId="2ECC46F1" w14:textId="77777777" w:rsidR="009A7888" w:rsidRPr="009A7888" w:rsidRDefault="009A7888" w:rsidP="009A7888">
      <w:pPr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Será medido pela área de revestimento com placa cerâmica, descontando-se toda e qualquer interferência, acrescentando-se as áreas desenvolvidas por espaletas ou dobras (m²).</w:t>
      </w:r>
    </w:p>
    <w:p w14:paraId="6DCA49D0" w14:textId="77777777" w:rsidR="009A7888" w:rsidRP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O item remunera o fornecimento de placa cerâmica esmaltada, de primeira qualidade ( classe A, ou classe extra ), conforme anexo A da NBR 13818, indicada para revestimentos internos ou externos, com as características:</w:t>
      </w:r>
    </w:p>
    <w:p w14:paraId="047EAE99" w14:textId="77777777" w:rsidR="009A7888" w:rsidRP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A) Dimensões: até 2.025cm²;</w:t>
      </w:r>
    </w:p>
    <w:p w14:paraId="0AFCC4C7" w14:textId="77777777" w:rsidR="009A7888" w:rsidRP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B) Alta absorção de água: &gt; 10%, grupo BIII ( poroso );</w:t>
      </w:r>
    </w:p>
    <w:p w14:paraId="1E15CBAE" w14:textId="77777777" w:rsidR="009A7888" w:rsidRP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C) Resistência química: classe B ( média resistência química a produtos domésticos e de piscinas );</w:t>
      </w:r>
    </w:p>
    <w:p w14:paraId="45338D54" w14:textId="77777777" w:rsidR="009A7888" w:rsidRP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D) Resistência ao manchamento: classe de limpabilidade 5;</w:t>
      </w:r>
    </w:p>
    <w:p w14:paraId="65C1B56B" w14:textId="77777777" w:rsidR="009A7888" w:rsidRP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E) Carga de ruptura &gt; 200 N;</w:t>
      </w:r>
    </w:p>
    <w:p w14:paraId="5359A4E8" w14:textId="77777777" w:rsidR="009A7888" w:rsidRP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F) Resistente ao choque térmico;</w:t>
      </w:r>
    </w:p>
    <w:p w14:paraId="51F6A3DC" w14:textId="31184CB9" w:rsid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  <w:r w:rsidRPr="009A7888">
        <w:rPr>
          <w:rStyle w:val="markedcontent"/>
          <w:rFonts w:ascii="Arial" w:hAnsi="Arial" w:cs="Arial"/>
        </w:rPr>
        <w:t>Remunera também o fornecimento de argamassa colante industrializada, e a mão-de-obra necessária para a execução dos serviços: limpeza e preparo da superfície de assentamento, preparo e aplicação da argamassa colante industrializada e o assentamento das peças conforme exigências das normas NBR 8214, NBR 13754, NBR 13816, NBR 13817, NBR 13818 e NBR 14081, e recomendações dos fabricantes. Remunera também os serviços de regularização da superfície e de rejuntamento.</w:t>
      </w:r>
    </w:p>
    <w:p w14:paraId="2F261C27" w14:textId="77777777" w:rsidR="009A7888" w:rsidRDefault="009A7888" w:rsidP="009A7888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3397FE2A" w14:textId="77777777" w:rsidR="009A7888" w:rsidRDefault="009A7888" w:rsidP="009A788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6.7 SISTEMA DE PISOS </w:t>
      </w:r>
    </w:p>
    <w:p w14:paraId="10A35338" w14:textId="77777777" w:rsidR="009A7888" w:rsidRDefault="009A7888" w:rsidP="009A788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6.7.1- </w:t>
      </w:r>
      <w:r w:rsidRPr="009A7888">
        <w:rPr>
          <w:rFonts w:ascii="Arial" w:hAnsi="Arial" w:cs="Arial"/>
          <w:b/>
          <w:bCs/>
          <w:color w:val="000000"/>
        </w:rPr>
        <w:t>CONTRAPISO DESEMPENADO COM ARGAMASSA, TRAÇO 1:3 (CIMENTO E AREIA), ESP. 50MM</w:t>
      </w:r>
      <w:r>
        <w:rPr>
          <w:rFonts w:ascii="Arial" w:hAnsi="Arial" w:cs="Arial"/>
          <w:b/>
          <w:bCs/>
          <w:color w:val="000000"/>
        </w:rPr>
        <w:t xml:space="preserve">. </w:t>
      </w:r>
    </w:p>
    <w:p w14:paraId="3EC57379" w14:textId="153A4138" w:rsidR="009A7888" w:rsidRDefault="009A7888" w:rsidP="00386277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386277">
        <w:rPr>
          <w:rStyle w:val="markedcontent"/>
          <w:rFonts w:ascii="Arial" w:hAnsi="Arial" w:cs="Arial"/>
        </w:rPr>
        <w:lastRenderedPageBreak/>
        <w:t>Verificar caimentos das superfícies para fins de impermeabilização e drenagem,</w:t>
      </w:r>
      <w:r w:rsidR="00386277" w:rsidRPr="00386277">
        <w:rPr>
          <w:rStyle w:val="markedcontent"/>
          <w:rFonts w:ascii="Arial" w:hAnsi="Arial" w:cs="Arial"/>
        </w:rPr>
        <w:t xml:space="preserve"> </w:t>
      </w:r>
      <w:r w:rsidRPr="00386277">
        <w:rPr>
          <w:rStyle w:val="markedcontent"/>
          <w:rFonts w:ascii="Arial" w:hAnsi="Arial" w:cs="Arial"/>
        </w:rPr>
        <w:t>conforme projeto específico. As juntas estruturais definidas no Projeto de Estrutura</w:t>
      </w:r>
      <w:r w:rsidRPr="00386277">
        <w:rPr>
          <w:rFonts w:ascii="Arial" w:hAnsi="Arial" w:cs="Arial"/>
        </w:rPr>
        <w:t xml:space="preserve"> </w:t>
      </w:r>
      <w:r w:rsidRPr="00386277">
        <w:rPr>
          <w:rStyle w:val="markedcontent"/>
          <w:rFonts w:ascii="Arial" w:hAnsi="Arial" w:cs="Arial"/>
        </w:rPr>
        <w:t>de Concreto deverão ser rigorosamente obedecidas na execução da</w:t>
      </w:r>
      <w:r w:rsidRPr="00386277">
        <w:rPr>
          <w:rFonts w:ascii="Arial" w:hAnsi="Arial" w:cs="Arial"/>
        </w:rPr>
        <w:t xml:space="preserve"> </w:t>
      </w:r>
      <w:r w:rsidRPr="00386277">
        <w:rPr>
          <w:rStyle w:val="markedcontent"/>
          <w:rFonts w:ascii="Arial" w:hAnsi="Arial" w:cs="Arial"/>
        </w:rPr>
        <w:t>pavimentação. Uso de mão-de-obra habilitada. Uso obrigatório de Equipamento</w:t>
      </w:r>
      <w:r w:rsidRPr="00386277">
        <w:rPr>
          <w:rFonts w:ascii="Arial" w:hAnsi="Arial" w:cs="Arial"/>
        </w:rPr>
        <w:t xml:space="preserve"> </w:t>
      </w:r>
      <w:r w:rsidRPr="00386277">
        <w:rPr>
          <w:rStyle w:val="markedcontent"/>
          <w:rFonts w:ascii="Arial" w:hAnsi="Arial" w:cs="Arial"/>
        </w:rPr>
        <w:t>de Proteção Individual (EPI).</w:t>
      </w:r>
      <w:r w:rsidRPr="00386277">
        <w:rPr>
          <w:rFonts w:ascii="Arial" w:hAnsi="Arial" w:cs="Arial"/>
          <w:b/>
          <w:bCs/>
          <w:color w:val="000000"/>
        </w:rPr>
        <w:t xml:space="preserve"> </w:t>
      </w:r>
      <w:r w:rsidR="00386277" w:rsidRPr="00386277">
        <w:rPr>
          <w:rStyle w:val="markedcontent"/>
          <w:rFonts w:ascii="Arial" w:hAnsi="Arial" w:cs="Arial"/>
        </w:rPr>
        <w:t>A base deverá estar preparada e regularizada com todos os detalhes de</w:t>
      </w:r>
      <w:r w:rsidR="00386277">
        <w:rPr>
          <w:rFonts w:ascii="Arial" w:hAnsi="Arial" w:cs="Arial"/>
        </w:rPr>
        <w:t xml:space="preserve"> </w:t>
      </w:r>
      <w:r w:rsidR="00386277" w:rsidRPr="00386277">
        <w:rPr>
          <w:rStyle w:val="markedcontent"/>
          <w:rFonts w:ascii="Arial" w:hAnsi="Arial" w:cs="Arial"/>
        </w:rPr>
        <w:t>embutimentos e fixação de tubos, conforme projetos. O contrapiso será executado</w:t>
      </w:r>
      <w:r w:rsidR="00386277" w:rsidRPr="00386277">
        <w:rPr>
          <w:rFonts w:ascii="Arial" w:hAnsi="Arial" w:cs="Arial"/>
        </w:rPr>
        <w:t xml:space="preserve"> </w:t>
      </w:r>
      <w:r w:rsidR="00386277" w:rsidRPr="00386277">
        <w:rPr>
          <w:rStyle w:val="markedcontent"/>
          <w:rFonts w:ascii="Arial" w:hAnsi="Arial" w:cs="Arial"/>
        </w:rPr>
        <w:t>com argamassa de cimento e areia, no traço volumétrico 1:3, quando não</w:t>
      </w:r>
      <w:r w:rsidR="00386277" w:rsidRPr="00386277">
        <w:rPr>
          <w:rFonts w:ascii="Arial" w:hAnsi="Arial" w:cs="Arial"/>
        </w:rPr>
        <w:t xml:space="preserve"> </w:t>
      </w:r>
      <w:r w:rsidR="00386277" w:rsidRPr="00386277">
        <w:rPr>
          <w:rStyle w:val="markedcontent"/>
          <w:rFonts w:ascii="Arial" w:hAnsi="Arial" w:cs="Arial"/>
        </w:rPr>
        <w:t>especificado pelo projeto ou Fiscalização. A critério da Fiscalização poderá ser</w:t>
      </w:r>
      <w:r w:rsidR="00386277" w:rsidRPr="00386277">
        <w:rPr>
          <w:rFonts w:ascii="Arial" w:hAnsi="Arial" w:cs="Arial"/>
        </w:rPr>
        <w:t xml:space="preserve"> </w:t>
      </w:r>
      <w:r w:rsidR="00386277" w:rsidRPr="00386277">
        <w:rPr>
          <w:rStyle w:val="markedcontent"/>
          <w:rFonts w:ascii="Arial" w:hAnsi="Arial" w:cs="Arial"/>
        </w:rPr>
        <w:t>utilizada argamassa industrializada tipo III, à base de Cimento Portland, agregadosselecionados e aditivos.</w:t>
      </w:r>
    </w:p>
    <w:p w14:paraId="76E4D03D" w14:textId="77777777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</w:rPr>
      </w:pPr>
    </w:p>
    <w:p w14:paraId="4315BEA1" w14:textId="782F7460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386277">
        <w:rPr>
          <w:rStyle w:val="markedcontent"/>
          <w:rFonts w:ascii="Arial" w:hAnsi="Arial" w:cs="Arial"/>
          <w:b/>
        </w:rPr>
        <w:t>6.7.2- APICOAMENTO DE PISO CIMENTADO - PROFUNDIDADE ATÉ 1 CM.</w:t>
      </w:r>
    </w:p>
    <w:p w14:paraId="5BDAE927" w14:textId="5FA4C72C" w:rsidR="00386277" w:rsidRDefault="00386277" w:rsidP="0038627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Será medido por área real de piso, parede ou teto apicoado, medida no projeto ou a</w:t>
      </w:r>
      <w:r>
        <w:rPr>
          <w:rFonts w:ascii="Arial" w:hAnsi="Arial" w:cs="Arial"/>
          <w:bCs/>
          <w:color w:val="000000"/>
        </w:rPr>
        <w:t xml:space="preserve">ferida antes da demolição (m²). </w:t>
      </w:r>
      <w:r w:rsidRPr="00386277">
        <w:rPr>
          <w:rFonts w:ascii="Arial" w:hAnsi="Arial" w:cs="Arial"/>
          <w:bCs/>
          <w:color w:val="000000"/>
        </w:rPr>
        <w:t>O item remunera o fornecimento da mão-de-obra necessária e ferramentas adequadas para a execução dos serviços: apicoamento, fragmentação de revestimentos em massa, em geral, de piso, parede, ou teto, manualmente; a seleção e acomodação manual do entulho em lotes. A execução dos serviços deverá cumprir todas as exigências e determinações previstas na legislação: Resolução nº 307, de 5 de julho de 2002, pelo Conselho Nacional do Meio Ambiente ( CONAMA ), NBR 15112, NBR 15113, NBR 15114 e outras vigentes à época da execução dos serviços.</w:t>
      </w:r>
    </w:p>
    <w:p w14:paraId="4F79BB2D" w14:textId="77777777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</w:p>
    <w:p w14:paraId="0C0E7F2C" w14:textId="01F86575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386277">
        <w:rPr>
          <w:rFonts w:ascii="Arial" w:hAnsi="Arial" w:cs="Arial"/>
          <w:b/>
          <w:bCs/>
          <w:color w:val="000000"/>
        </w:rPr>
        <w:t>6.7.3- REVESTIMENTO COM CERÂMICA APLICADO EM PISO, ACABAMENTO ESMALTADO, AMBIENTE INTERNO, PADRÃO EXTRA, DIMENSÃO DA PEÇA ATÉ 2025 CM2, PEI V, ASSENTAMENTO COM ARGAMASSA INDUSTRIALIZADA, INCLUSIVE REJUNTAMENTO.</w:t>
      </w:r>
    </w:p>
    <w:p w14:paraId="2C79136D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 w:rsidRPr="00386277">
        <w:rPr>
          <w:rFonts w:ascii="Arial" w:hAnsi="Arial" w:cs="Arial"/>
          <w:bCs/>
          <w:color w:val="000000"/>
        </w:rPr>
        <w:t>Será medido pela área de piso revestida com placa cerâmica, descontando-se toda e qualquer interferência, acrescentando-se as áreas desenvolvidas por espaletas ou dobras (m²).</w:t>
      </w:r>
    </w:p>
    <w:p w14:paraId="3BEB09A0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O item remunera o fornecimento de placa cerâmica esmaltada de primeira qualidade ( classe A, ou classe extra ), conforme anexo A da NBR 13818, indicada para pisos internos sujeitos a lavagem freqüente, com as características:</w:t>
      </w:r>
    </w:p>
    <w:p w14:paraId="42DD0E79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A) Dimensões: Até 2.025 cm²</w:t>
      </w:r>
    </w:p>
    <w:p w14:paraId="35811F82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B) Média absorção de água: 3%&lt; Abs &lt; 6%, grupo BIIa ( semigrés ) ;</w:t>
      </w:r>
    </w:p>
    <w:p w14:paraId="35A2991E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C) Resistência química: classe A ( alta resistência química a produtos domésticos e de piscinas );</w:t>
      </w:r>
    </w:p>
    <w:p w14:paraId="39D8D40A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D) Resistência ao manchamento: classe de limpabilidade 5;</w:t>
      </w:r>
    </w:p>
    <w:p w14:paraId="4E4B49B1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E) Carga de ruptura &gt; 1.000 N;</w:t>
      </w:r>
    </w:p>
    <w:p w14:paraId="3956DEC6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F) Resistência à abrasão superficial classe V (PEI-5);</w:t>
      </w:r>
    </w:p>
    <w:p w14:paraId="54AD12BE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lastRenderedPageBreak/>
        <w:t>G) Resistência ao risco (escala Mohs): &gt; 5;</w:t>
      </w:r>
    </w:p>
    <w:p w14:paraId="0EB4E170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H) Resistente a gretagem;</w:t>
      </w:r>
    </w:p>
    <w:p w14:paraId="4C393411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I) Resistente ao choque térmico;</w:t>
      </w:r>
    </w:p>
    <w:p w14:paraId="498F5AB9" w14:textId="77777777" w:rsidR="00386277" w:rsidRP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J) Coeficiente de atrito: &gt; 0,40 ( classe 2 );</w:t>
      </w:r>
    </w:p>
    <w:p w14:paraId="3158EB68" w14:textId="1B98504A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Remunera também o fornecimento de argamassa colante industrializada tipo AC-II, e a mão-deobra necessária para a execução dos serviços: limpeza e preparo da superfície de assentamento, preparo e aplicação da argamassa colante industrializada e o assentamento das peças conforme exigências das normas NBR 9817, NBR 13753, NBR 13816, NBR 13817, NBR 13818 e NBR 14081, e recomendações dos fabricantes. Remunera também o rejuntamento.</w:t>
      </w:r>
    </w:p>
    <w:p w14:paraId="7EAAF6A4" w14:textId="77777777" w:rsidR="00386277" w:rsidRDefault="00386277" w:rsidP="00386277">
      <w:pPr>
        <w:spacing w:line="360" w:lineRule="auto"/>
        <w:jc w:val="both"/>
        <w:rPr>
          <w:rStyle w:val="markedcontent"/>
          <w:rFonts w:ascii="Arial" w:hAnsi="Arial" w:cs="Arial"/>
        </w:rPr>
      </w:pPr>
    </w:p>
    <w:p w14:paraId="07EBDDDC" w14:textId="21D65AC9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6.8 PINTURAS E ACABAMENTOS </w:t>
      </w:r>
    </w:p>
    <w:p w14:paraId="1AB160AC" w14:textId="318BF2F8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6.8.1- </w:t>
      </w:r>
      <w:r w:rsidRPr="00386277">
        <w:rPr>
          <w:rFonts w:ascii="Arial" w:hAnsi="Arial" w:cs="Arial"/>
          <w:b/>
          <w:bCs/>
          <w:color w:val="000000"/>
        </w:rPr>
        <w:t>PREPARAÇÃO PARA EMASSAMENTO OU PINTURA (LÁTEX/ACRÍLICA) EM PAREDE, INCLUSIVE UMA (1) DEMÃO DE SELADOR ACRÍLICO</w:t>
      </w:r>
      <w:r>
        <w:rPr>
          <w:rFonts w:ascii="Arial" w:hAnsi="Arial" w:cs="Arial"/>
          <w:b/>
          <w:bCs/>
          <w:color w:val="000000"/>
        </w:rPr>
        <w:t>.</w:t>
      </w:r>
    </w:p>
    <w:p w14:paraId="5276C5B8" w14:textId="7C195A22" w:rsidR="00386277" w:rsidRDefault="00386277" w:rsidP="0038627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Será medido pela área de superfície emassada, deduzindo-se toda e qualquer interferência (m²).</w:t>
      </w:r>
      <w:r>
        <w:rPr>
          <w:rFonts w:ascii="Arial" w:hAnsi="Arial" w:cs="Arial"/>
          <w:bCs/>
          <w:color w:val="000000"/>
        </w:rPr>
        <w:t xml:space="preserve"> </w:t>
      </w:r>
      <w:r w:rsidRPr="00386277">
        <w:rPr>
          <w:rFonts w:ascii="Arial" w:hAnsi="Arial" w:cs="Arial"/>
          <w:bCs/>
          <w:color w:val="000000"/>
        </w:rPr>
        <w:t>O item remunera o fornecimento de massa corrida à base de PVA, recomendada para a correção de pequenos defeitos, materiais acessórios e a mão-de-obra necessária para a execução dos serviços de: limpeza da superfície, remoção de partes soltas, irregularidades e poeira, conforme recomendações do fabricante; aplicação da massa, em duas demãos em camadas finas com lixamentos intermediários, conforme especificações do fabricante, lixamento final e remoção do pó da superfície emassada.</w:t>
      </w:r>
    </w:p>
    <w:p w14:paraId="6AAD5D37" w14:textId="77777777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</w:rPr>
      </w:pPr>
    </w:p>
    <w:p w14:paraId="17DDECF6" w14:textId="3A852372" w:rsidR="00386277" w:rsidRDefault="00386277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386277">
        <w:rPr>
          <w:rFonts w:ascii="Arial" w:hAnsi="Arial" w:cs="Arial"/>
          <w:b/>
          <w:bCs/>
          <w:color w:val="000000"/>
        </w:rPr>
        <w:t>6.8.2- PINTURA ACRÍLICA EM PAREDE, DUAS (2) DEMÃOS, INCLUSIVE UMA (1) DEMÃO DE MASSA CORRIDA (PVA), EXCLUSIVE SELADOR ACRÍLICO</w:t>
      </w:r>
      <w:r>
        <w:rPr>
          <w:rFonts w:ascii="Arial" w:hAnsi="Arial" w:cs="Arial"/>
          <w:b/>
          <w:bCs/>
          <w:color w:val="000000"/>
        </w:rPr>
        <w:t>.</w:t>
      </w:r>
    </w:p>
    <w:p w14:paraId="511C01FD" w14:textId="0F3951AB" w:rsidR="00386277" w:rsidRDefault="00386277" w:rsidP="00435596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0B473C">
        <w:rPr>
          <w:rStyle w:val="markedcontent"/>
          <w:rFonts w:ascii="Arial" w:hAnsi="Arial" w:cs="Arial"/>
        </w:rPr>
        <w:t xml:space="preserve">Consiste na execução de pintura, em </w:t>
      </w:r>
      <w:r w:rsidR="000B473C" w:rsidRPr="000B473C">
        <w:rPr>
          <w:rStyle w:val="markedcontent"/>
          <w:rFonts w:ascii="Arial" w:hAnsi="Arial" w:cs="Arial"/>
        </w:rPr>
        <w:t>duas demãos, de tinta acrílica</w:t>
      </w:r>
      <w:r w:rsidRPr="000B473C">
        <w:rPr>
          <w:rStyle w:val="markedcontent"/>
          <w:rFonts w:ascii="Arial" w:hAnsi="Arial" w:cs="Arial"/>
        </w:rPr>
        <w:t>, conforme cor a ser definida pela Fiscalização Municipal.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O serviço será executado conforme locais e quantitativos previstos na Memória de Cálculo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anexa a Planilha Orçamentária.</w:t>
      </w:r>
      <w:r w:rsid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Deverá ser utilizada escada para auxiliar na execução do serviço caso seja necessário.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Antes da aplicação da pintura, deverá ser executado o lixamento manual de toda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superfície das paredes.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Medição e pagamento</w:t>
      </w:r>
      <w:r w:rsidR="000B473C">
        <w:rPr>
          <w:rStyle w:val="markedcontent"/>
          <w:rFonts w:ascii="Arial" w:hAnsi="Arial" w:cs="Arial"/>
        </w:rPr>
        <w:t xml:space="preserve"> do</w:t>
      </w:r>
      <w:r w:rsidRPr="000B473C">
        <w:rPr>
          <w:rFonts w:ascii="Arial" w:hAnsi="Arial" w:cs="Arial"/>
        </w:rPr>
        <w:br/>
      </w:r>
      <w:r w:rsidR="000B473C">
        <w:rPr>
          <w:rStyle w:val="markedcontent"/>
          <w:rFonts w:ascii="Arial" w:hAnsi="Arial" w:cs="Arial"/>
        </w:rPr>
        <w:t>o</w:t>
      </w:r>
      <w:r w:rsidRPr="000B473C">
        <w:rPr>
          <w:rStyle w:val="markedcontent"/>
          <w:rFonts w:ascii="Arial" w:hAnsi="Arial" w:cs="Arial"/>
        </w:rPr>
        <w:t xml:space="preserve"> item será medido em metros quadrados (m²), considerando o local onde o quantitativo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for efetivamente executado.</w:t>
      </w:r>
    </w:p>
    <w:p w14:paraId="4A1CBC98" w14:textId="77777777" w:rsidR="00AE6E39" w:rsidRDefault="00AE6E39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</w:rPr>
      </w:pPr>
    </w:p>
    <w:p w14:paraId="1A1CA13F" w14:textId="77777777" w:rsidR="00441758" w:rsidRDefault="00AE6E39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  <w:r w:rsidRPr="00441758">
        <w:rPr>
          <w:rStyle w:val="markedcontent"/>
          <w:rFonts w:ascii="Arial" w:hAnsi="Arial" w:cs="Arial"/>
          <w:b/>
        </w:rPr>
        <w:t xml:space="preserve">6.8.3- </w:t>
      </w:r>
      <w:r w:rsidR="00441758" w:rsidRPr="00441758">
        <w:rPr>
          <w:rStyle w:val="markedcontent"/>
          <w:rFonts w:ascii="Arial" w:hAnsi="Arial" w:cs="Arial"/>
          <w:b/>
        </w:rPr>
        <w:t>LIXAMENTO MANUAL EM PAREDE PARA REMOÇÃO DE TINTA.</w:t>
      </w:r>
    </w:p>
    <w:p w14:paraId="752637DA" w14:textId="5A7E6E5B" w:rsidR="00352C35" w:rsidRDefault="007F22E7" w:rsidP="007F22E7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  <w:b/>
        </w:rPr>
      </w:pPr>
      <w:r w:rsidRPr="007F22E7">
        <w:rPr>
          <w:rStyle w:val="markedcontent"/>
          <w:rFonts w:ascii="Arial" w:hAnsi="Arial" w:cs="Arial"/>
        </w:rPr>
        <w:t xml:space="preserve">Considerado o esforço de </w:t>
      </w:r>
      <w:r w:rsidRPr="007F22E7">
        <w:rPr>
          <w:rStyle w:val="highlight"/>
          <w:rFonts w:ascii="Arial" w:hAnsi="Arial" w:cs="Arial"/>
        </w:rPr>
        <w:t>lixamento</w:t>
      </w:r>
      <w:r w:rsidRPr="007F22E7">
        <w:rPr>
          <w:rStyle w:val="markedcontent"/>
          <w:rFonts w:ascii="Arial" w:hAnsi="Arial" w:cs="Arial"/>
        </w:rPr>
        <w:t xml:space="preserve"> da massa para uniformização da superfície;</w:t>
      </w:r>
      <w:r w:rsidRPr="007F22E7"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Observar a superfície: deve estar limpa, seca, sem poeira, gordura, graxa, sabão ou bolor</w:t>
      </w:r>
      <w:r w:rsidRPr="007F22E7">
        <w:rPr>
          <w:rFonts w:ascii="Arial" w:hAnsi="Arial" w:cs="Arial"/>
        </w:rPr>
        <w:br/>
      </w:r>
      <w:r w:rsidRPr="007F22E7">
        <w:rPr>
          <w:rStyle w:val="markedcontent"/>
          <w:rFonts w:ascii="Arial" w:hAnsi="Arial" w:cs="Arial"/>
        </w:rPr>
        <w:t>antes de qualquer aplicação;</w:t>
      </w:r>
      <w:r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Aguardar a secagem final para efetuar o lixamento final e remoção do pó</w:t>
      </w:r>
      <w:r>
        <w:rPr>
          <w:rStyle w:val="markedcontent"/>
          <w:rFonts w:ascii="Arial" w:hAnsi="Arial" w:cs="Arial"/>
        </w:rPr>
        <w:t xml:space="preserve"> e tinta si for necessario</w:t>
      </w:r>
      <w:r w:rsidRPr="007F22E7">
        <w:rPr>
          <w:rStyle w:val="markedcontent"/>
          <w:rFonts w:ascii="Arial" w:hAnsi="Arial" w:cs="Arial"/>
        </w:rPr>
        <w:t>.</w:t>
      </w:r>
    </w:p>
    <w:p w14:paraId="4C0D81B6" w14:textId="77777777" w:rsidR="007F22E7" w:rsidRDefault="007F22E7" w:rsidP="007F22E7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  <w:b/>
        </w:rPr>
      </w:pPr>
    </w:p>
    <w:p w14:paraId="56399098" w14:textId="2F728ADB" w:rsidR="00352C35" w:rsidRDefault="00352C35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 xml:space="preserve">6.8.4- </w:t>
      </w:r>
      <w:r w:rsidRPr="00352C35">
        <w:rPr>
          <w:rStyle w:val="markedcontent"/>
          <w:rFonts w:ascii="Arial" w:hAnsi="Arial" w:cs="Arial"/>
          <w:b/>
        </w:rPr>
        <w:t>PREPARAÇÃO PARA EMASSAMENTO OU PINTURA (LÁTEX/ACRÍLICA) EM TETO, INCLUSIVE UMA (1) DEMÃO DE SELADOR ACRÍLICO</w:t>
      </w:r>
      <w:r w:rsidR="00F52E14">
        <w:rPr>
          <w:rStyle w:val="markedcontent"/>
          <w:rFonts w:ascii="Arial" w:hAnsi="Arial" w:cs="Arial"/>
          <w:b/>
        </w:rPr>
        <w:t>.</w:t>
      </w:r>
    </w:p>
    <w:p w14:paraId="013027C6" w14:textId="090A86C1" w:rsidR="00F52E14" w:rsidRDefault="00435596" w:rsidP="0043559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color w:val="000000"/>
        </w:rPr>
      </w:pPr>
      <w:r w:rsidRPr="00386277">
        <w:rPr>
          <w:rFonts w:ascii="Arial" w:hAnsi="Arial" w:cs="Arial"/>
          <w:bCs/>
          <w:color w:val="000000"/>
        </w:rPr>
        <w:t>Será medido pela área de superfície emassada, deduzindo-se toda e qualquer interferência (m²).</w:t>
      </w:r>
      <w:r>
        <w:rPr>
          <w:rFonts w:ascii="Arial" w:hAnsi="Arial" w:cs="Arial"/>
          <w:bCs/>
          <w:color w:val="000000"/>
        </w:rPr>
        <w:t xml:space="preserve"> </w:t>
      </w:r>
      <w:r w:rsidRPr="00386277">
        <w:rPr>
          <w:rFonts w:ascii="Arial" w:hAnsi="Arial" w:cs="Arial"/>
          <w:bCs/>
          <w:color w:val="000000"/>
        </w:rPr>
        <w:t>O item remunera o fornecimento de massa corrida à base de PVA, recomendada para a correção de pequenos defeitos, materiais acessórios e a mão-de-obra necessária para a execução dos serviços de: limpeza da superfície, remoção de partes soltas, irregularidades e poeira, conforme recomendações do fabricante; aplicação da massa, em duas demãos em camadas finas com lixamentos intermediários, conforme especificações do fabricante, lixamento final e remoção do pó da superfície emassada.</w:t>
      </w:r>
    </w:p>
    <w:p w14:paraId="73E052AE" w14:textId="77777777" w:rsidR="00435596" w:rsidRDefault="00435596" w:rsidP="00435596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  <w:b/>
        </w:rPr>
      </w:pPr>
    </w:p>
    <w:p w14:paraId="5845C8AD" w14:textId="5FB2A1D9" w:rsidR="00F52E14" w:rsidRDefault="00F52E14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 xml:space="preserve">6.8.5- </w:t>
      </w:r>
      <w:r w:rsidRPr="00F52E14">
        <w:rPr>
          <w:rStyle w:val="markedcontent"/>
          <w:rFonts w:ascii="Arial" w:hAnsi="Arial" w:cs="Arial"/>
          <w:b/>
        </w:rPr>
        <w:t>LIXAMENTO MANUAL EM TETO PARA REMOÇÃO DE TINTA</w:t>
      </w:r>
      <w:r>
        <w:rPr>
          <w:rStyle w:val="markedcontent"/>
          <w:rFonts w:ascii="Arial" w:hAnsi="Arial" w:cs="Arial"/>
          <w:b/>
        </w:rPr>
        <w:t>.</w:t>
      </w:r>
    </w:p>
    <w:p w14:paraId="4412D892" w14:textId="1EF69609" w:rsidR="00F52E14" w:rsidRDefault="007F22E7" w:rsidP="007F22E7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7F22E7">
        <w:rPr>
          <w:rStyle w:val="markedcontent"/>
          <w:rFonts w:ascii="Arial" w:hAnsi="Arial" w:cs="Arial"/>
        </w:rPr>
        <w:t xml:space="preserve">Considerado o esforço de </w:t>
      </w:r>
      <w:r w:rsidRPr="007F22E7">
        <w:rPr>
          <w:rStyle w:val="highlight"/>
          <w:rFonts w:ascii="Arial" w:hAnsi="Arial" w:cs="Arial"/>
        </w:rPr>
        <w:t>lixamento</w:t>
      </w:r>
      <w:r w:rsidRPr="007F22E7">
        <w:rPr>
          <w:rStyle w:val="markedcontent"/>
          <w:rFonts w:ascii="Arial" w:hAnsi="Arial" w:cs="Arial"/>
        </w:rPr>
        <w:t xml:space="preserve"> da massa para uniformização da superfície;</w:t>
      </w:r>
      <w:r w:rsidRPr="007F22E7"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Observar a superfície: deve estar limpa, seca, sem poeira, gordura, graxa, sabão ou bolor</w:t>
      </w:r>
      <w:r w:rsidRPr="007F22E7">
        <w:rPr>
          <w:rFonts w:ascii="Arial" w:hAnsi="Arial" w:cs="Arial"/>
        </w:rPr>
        <w:br/>
      </w:r>
      <w:r w:rsidRPr="007F22E7">
        <w:rPr>
          <w:rStyle w:val="markedcontent"/>
          <w:rFonts w:ascii="Arial" w:hAnsi="Arial" w:cs="Arial"/>
        </w:rPr>
        <w:t>antes de qualquer aplicação;</w:t>
      </w:r>
      <w:r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Aguardar a secagem final para efetuar o lixamento final e remoção do pó</w:t>
      </w:r>
      <w:r>
        <w:rPr>
          <w:rStyle w:val="markedcontent"/>
          <w:rFonts w:ascii="Arial" w:hAnsi="Arial" w:cs="Arial"/>
        </w:rPr>
        <w:t xml:space="preserve"> e tinta si for necessario</w:t>
      </w:r>
      <w:r w:rsidRPr="007F22E7">
        <w:rPr>
          <w:rStyle w:val="markedcontent"/>
          <w:rFonts w:ascii="Arial" w:hAnsi="Arial" w:cs="Arial"/>
        </w:rPr>
        <w:t>.</w:t>
      </w:r>
    </w:p>
    <w:p w14:paraId="74E6ABC9" w14:textId="77777777" w:rsidR="007F22E7" w:rsidRDefault="007F22E7" w:rsidP="007F22E7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  <w:b/>
        </w:rPr>
      </w:pPr>
    </w:p>
    <w:p w14:paraId="220B374D" w14:textId="39694B99" w:rsidR="00F52E14" w:rsidRDefault="00F52E14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 xml:space="preserve">6.8.6- </w:t>
      </w:r>
      <w:r w:rsidRPr="00F52E14">
        <w:rPr>
          <w:rStyle w:val="markedcontent"/>
          <w:rFonts w:ascii="Arial" w:hAnsi="Arial" w:cs="Arial"/>
          <w:b/>
        </w:rPr>
        <w:t>PINTURA LÁTEX (PVA) EM TETO, DUAS (2) DEMÃOS, EXCLUSIVE SELADOR ACRÍLICO E MASSA ACRÍLICA/CORRIDA (PVA)</w:t>
      </w:r>
      <w:r>
        <w:rPr>
          <w:rStyle w:val="markedcontent"/>
          <w:rFonts w:ascii="Arial" w:hAnsi="Arial" w:cs="Arial"/>
          <w:b/>
        </w:rPr>
        <w:t>.</w:t>
      </w:r>
    </w:p>
    <w:p w14:paraId="3F5450B8" w14:textId="21495570" w:rsidR="00435596" w:rsidRPr="00435596" w:rsidRDefault="00435596" w:rsidP="00435596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</w:rPr>
      </w:pPr>
      <w:r w:rsidRPr="000B473C">
        <w:rPr>
          <w:rStyle w:val="markedcontent"/>
          <w:rFonts w:ascii="Arial" w:hAnsi="Arial" w:cs="Arial"/>
        </w:rPr>
        <w:t>Consiste na execução de pintura, em duas demãos, de tinta acrílica, conforme cor a ser definida pela Fiscalização Municipal.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O serviço será executado conforme locais e quantitativos previstos na Memória de Cálculo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anexa a Planilha Orçamentária.</w:t>
      </w:r>
      <w:r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Deverá ser utilizada escada para auxiliar na execução do serviço caso seja necessário.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Antes da aplicação da pintura, deverá ser executado o lixamento manual de toda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superfície das paredes.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Medição e pagamento</w:t>
      </w:r>
      <w:r>
        <w:rPr>
          <w:rStyle w:val="markedcontent"/>
          <w:rFonts w:ascii="Arial" w:hAnsi="Arial" w:cs="Arial"/>
        </w:rPr>
        <w:t xml:space="preserve"> do</w:t>
      </w:r>
      <w:r w:rsidRPr="000B473C">
        <w:rPr>
          <w:rFonts w:ascii="Arial" w:hAnsi="Arial" w:cs="Arial"/>
        </w:rPr>
        <w:br/>
      </w:r>
      <w:r>
        <w:rPr>
          <w:rStyle w:val="markedcontent"/>
          <w:rFonts w:ascii="Arial" w:hAnsi="Arial" w:cs="Arial"/>
        </w:rPr>
        <w:t>o</w:t>
      </w:r>
      <w:r w:rsidRPr="000B473C">
        <w:rPr>
          <w:rStyle w:val="markedcontent"/>
          <w:rFonts w:ascii="Arial" w:hAnsi="Arial" w:cs="Arial"/>
        </w:rPr>
        <w:t xml:space="preserve"> item será medido em metros quadrados (m²), considerando o local onde o quantitativo</w:t>
      </w:r>
      <w:r w:rsidRPr="000B473C">
        <w:rPr>
          <w:rFonts w:ascii="Arial" w:hAnsi="Arial" w:cs="Arial"/>
        </w:rPr>
        <w:t xml:space="preserve"> </w:t>
      </w:r>
      <w:r w:rsidRPr="000B473C">
        <w:rPr>
          <w:rStyle w:val="markedcontent"/>
          <w:rFonts w:ascii="Arial" w:hAnsi="Arial" w:cs="Arial"/>
        </w:rPr>
        <w:t>for efetivamente executado.</w:t>
      </w:r>
    </w:p>
    <w:p w14:paraId="0096B6F1" w14:textId="77777777" w:rsidR="00F52E14" w:rsidRDefault="00F52E14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</w:p>
    <w:p w14:paraId="30F4D913" w14:textId="1785F424" w:rsidR="00F52E14" w:rsidRDefault="00F52E14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 xml:space="preserve">6.8.7- </w:t>
      </w:r>
      <w:r w:rsidRPr="00F52E14">
        <w:rPr>
          <w:rStyle w:val="markedcontent"/>
          <w:rFonts w:ascii="Arial" w:hAnsi="Arial" w:cs="Arial"/>
          <w:b/>
        </w:rPr>
        <w:t>PINTURA ESMALTE EM ESQUADRIA DE MADEIRA, DUAS (2) DEMÃOS, INCLUSIVE UMA (1) DEMÃO DE FUNDO NIVELADOR, EXCLUSIVE MASSA A ÓLEO</w:t>
      </w:r>
      <w:r>
        <w:rPr>
          <w:rStyle w:val="markedcontent"/>
          <w:rFonts w:ascii="Arial" w:hAnsi="Arial" w:cs="Arial"/>
          <w:b/>
        </w:rPr>
        <w:t>.</w:t>
      </w:r>
    </w:p>
    <w:p w14:paraId="6D4FFC26" w14:textId="2519E7F9" w:rsidR="007F22E7" w:rsidRPr="007F22E7" w:rsidRDefault="007F22E7" w:rsidP="007F22E7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  <w:b/>
        </w:rPr>
      </w:pPr>
      <w:r w:rsidRPr="007F22E7">
        <w:rPr>
          <w:rStyle w:val="markedcontent"/>
          <w:rFonts w:ascii="Arial" w:hAnsi="Arial" w:cs="Arial"/>
        </w:rPr>
        <w:t>Para início da pintura com esmalte brilhante em madeira é necessário garantir uma</w:t>
      </w:r>
      <w:r w:rsidRPr="007F22E7"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superfície lisa com aplicação do fundo nivelador, sem resíduos, pó, ou impregnação de</w:t>
      </w:r>
      <w:r w:rsidRPr="007F22E7"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qualquer material que possa prejudicar o aspecto final e aderência do produto. Observar as</w:t>
      </w:r>
      <w:r w:rsidRPr="007F22E7"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instruções do fabricante quanto à diluição e intervalo entre demãos. O material para pintura</w:t>
      </w:r>
      <w:r w:rsidRPr="007F22E7">
        <w:rPr>
          <w:rFonts w:ascii="Arial" w:hAnsi="Arial" w:cs="Arial"/>
        </w:rPr>
        <w:t xml:space="preserve"> </w:t>
      </w:r>
      <w:r w:rsidRPr="007F22E7">
        <w:rPr>
          <w:rStyle w:val="markedcontent"/>
          <w:rFonts w:ascii="Arial" w:hAnsi="Arial" w:cs="Arial"/>
        </w:rPr>
        <w:t>deve ser de boa qualidade, garantindo superfície homogênea e de fabricante idôneo.</w:t>
      </w:r>
    </w:p>
    <w:p w14:paraId="737CB113" w14:textId="77777777" w:rsidR="00F52E14" w:rsidRDefault="00F52E14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</w:p>
    <w:p w14:paraId="11A21DB7" w14:textId="08F3CE77" w:rsidR="00F52E14" w:rsidRDefault="00F52E14" w:rsidP="00386277">
      <w:pPr>
        <w:autoSpaceDE w:val="0"/>
        <w:autoSpaceDN w:val="0"/>
        <w:adjustRightInd w:val="0"/>
        <w:spacing w:line="360" w:lineRule="auto"/>
        <w:jc w:val="both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lastRenderedPageBreak/>
        <w:t xml:space="preserve">6.8.8- </w:t>
      </w:r>
      <w:r w:rsidRPr="00F52E14">
        <w:rPr>
          <w:rStyle w:val="markedcontent"/>
          <w:rFonts w:ascii="Arial" w:hAnsi="Arial" w:cs="Arial"/>
          <w:b/>
        </w:rPr>
        <w:t>PINTURA ESMALTE SINTÉTICO EM SUPERFÍCIES GALVANIZADAS, DUAS (2) DEMÃOS, INCLUSIVE UMA (1) DEMÃO DE FUNDO ANTICORROSIVO</w:t>
      </w:r>
      <w:r>
        <w:rPr>
          <w:rStyle w:val="markedcontent"/>
          <w:rFonts w:ascii="Arial" w:hAnsi="Arial" w:cs="Arial"/>
          <w:b/>
        </w:rPr>
        <w:t>.</w:t>
      </w:r>
    </w:p>
    <w:p w14:paraId="0C44665A" w14:textId="2ABB0FE1" w:rsidR="00F52E14" w:rsidRPr="00F52E14" w:rsidRDefault="00F52E14" w:rsidP="00F52E14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markedcontent"/>
          <w:rFonts w:ascii="Arial" w:hAnsi="Arial" w:cs="Arial"/>
          <w:b/>
        </w:rPr>
      </w:pPr>
      <w:r w:rsidRPr="00F52E14">
        <w:rPr>
          <w:rFonts w:ascii="Arial" w:hAnsi="Arial" w:cs="Arial"/>
        </w:rPr>
        <w:t>O portão deverá ser pintado, utilizando-se esmalte sintético, sendo 02 demãos e uma demão de fundo</w:t>
      </w:r>
      <w:r w:rsidRPr="00F52E14">
        <w:t xml:space="preserve"> </w:t>
      </w:r>
      <w:r w:rsidRPr="00F52E14">
        <w:rPr>
          <w:rFonts w:ascii="Arial" w:hAnsi="Arial" w:cs="Arial"/>
        </w:rPr>
        <w:t>anticorrosivo.</w:t>
      </w:r>
      <w:r w:rsidRPr="00F52E14">
        <w:t xml:space="preserve"> </w:t>
      </w:r>
      <w:r w:rsidRPr="00F52E14">
        <w:rPr>
          <w:rFonts w:ascii="Arial" w:hAnsi="Arial" w:cs="Arial"/>
        </w:rPr>
        <w:t>As cores das tintas a serem utilizadas serão definidas pela administração municipal antes do início da</w:t>
      </w:r>
      <w:r w:rsidRPr="00F52E14">
        <w:t xml:space="preserve"> </w:t>
      </w:r>
      <w:r w:rsidRPr="00F52E14">
        <w:rPr>
          <w:rFonts w:ascii="Arial" w:hAnsi="Arial" w:cs="Arial"/>
        </w:rPr>
        <w:t>atividade.</w:t>
      </w:r>
    </w:p>
    <w:p w14:paraId="4B7BEE68" w14:textId="5762C028" w:rsidR="00AE6E39" w:rsidRPr="00F52E14" w:rsidRDefault="00441758" w:rsidP="0038627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F52E14">
        <w:rPr>
          <w:rStyle w:val="markedcontent"/>
          <w:rFonts w:ascii="Arial" w:hAnsi="Arial" w:cs="Arial"/>
          <w:b/>
        </w:rPr>
        <w:t xml:space="preserve"> </w:t>
      </w:r>
    </w:p>
    <w:p w14:paraId="384F2EFE" w14:textId="4FF7F096" w:rsidR="00E736FA" w:rsidRPr="00C1761E" w:rsidRDefault="00C83801" w:rsidP="00E6209D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São João do Oriente</w:t>
      </w:r>
      <w:r w:rsidR="00861474" w:rsidRPr="00C1761E">
        <w:rPr>
          <w:rFonts w:ascii="Arial" w:hAnsi="Arial" w:cs="Arial"/>
        </w:rPr>
        <w:t xml:space="preserve">, </w:t>
      </w:r>
      <w:r w:rsidR="00FF340E">
        <w:rPr>
          <w:rFonts w:ascii="Arial" w:hAnsi="Arial" w:cs="Arial"/>
        </w:rPr>
        <w:t>08</w:t>
      </w:r>
      <w:r w:rsidR="00E76FBC">
        <w:rPr>
          <w:rFonts w:ascii="Arial" w:hAnsi="Arial" w:cs="Arial"/>
        </w:rPr>
        <w:t xml:space="preserve"> </w:t>
      </w:r>
      <w:r w:rsidR="00861474" w:rsidRPr="00C1761E">
        <w:rPr>
          <w:rFonts w:ascii="Arial" w:hAnsi="Arial" w:cs="Arial"/>
        </w:rPr>
        <w:t xml:space="preserve">de </w:t>
      </w:r>
      <w:r w:rsidR="00FF340E">
        <w:rPr>
          <w:rFonts w:ascii="Arial" w:hAnsi="Arial" w:cs="Arial"/>
        </w:rPr>
        <w:t>junho</w:t>
      </w:r>
      <w:bookmarkStart w:id="1" w:name="_GoBack"/>
      <w:bookmarkEnd w:id="1"/>
      <w:r w:rsidR="00944C31">
        <w:rPr>
          <w:rFonts w:ascii="Arial" w:hAnsi="Arial" w:cs="Arial"/>
        </w:rPr>
        <w:t xml:space="preserve"> de</w:t>
      </w:r>
      <w:r w:rsidR="00421003">
        <w:rPr>
          <w:rFonts w:ascii="Arial" w:hAnsi="Arial" w:cs="Arial"/>
        </w:rPr>
        <w:t xml:space="preserve"> 202</w:t>
      </w:r>
      <w:r w:rsidR="00CD1200">
        <w:rPr>
          <w:rFonts w:ascii="Arial" w:hAnsi="Arial" w:cs="Arial"/>
        </w:rPr>
        <w:t>2.</w:t>
      </w:r>
    </w:p>
    <w:p w14:paraId="58BD58C4" w14:textId="77777777" w:rsidR="00421003" w:rsidRDefault="00421003" w:rsidP="00593933">
      <w:pPr>
        <w:spacing w:line="360" w:lineRule="auto"/>
        <w:jc w:val="right"/>
        <w:rPr>
          <w:rFonts w:ascii="Arial" w:hAnsi="Arial" w:cs="Arial"/>
        </w:rPr>
      </w:pPr>
    </w:p>
    <w:p w14:paraId="73033C5B" w14:textId="77777777" w:rsidR="00421003" w:rsidRDefault="00421003" w:rsidP="00593933">
      <w:pPr>
        <w:spacing w:line="360" w:lineRule="auto"/>
        <w:jc w:val="right"/>
        <w:rPr>
          <w:rFonts w:ascii="Arial" w:hAnsi="Arial" w:cs="Arial"/>
        </w:rPr>
      </w:pPr>
    </w:p>
    <w:p w14:paraId="3AACF889" w14:textId="77777777" w:rsidR="00C83801" w:rsidRDefault="00C83801" w:rsidP="00E6209D">
      <w:pPr>
        <w:spacing w:line="360" w:lineRule="auto"/>
        <w:rPr>
          <w:rFonts w:ascii="Arial" w:hAnsi="Arial" w:cs="Arial"/>
        </w:rPr>
      </w:pPr>
    </w:p>
    <w:p w14:paraId="384F2EFF" w14:textId="6D8B0D4C" w:rsidR="00E736FA" w:rsidRPr="00D8005A" w:rsidRDefault="00CE68F1" w:rsidP="00D8005A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NILSON NEY FERREIRA CAMPOS FILHO </w:t>
      </w:r>
    </w:p>
    <w:p w14:paraId="384F2F00" w14:textId="6ED3B111" w:rsidR="00147F55" w:rsidRPr="00D8005A" w:rsidRDefault="00147F55" w:rsidP="00D8005A">
      <w:pPr>
        <w:spacing w:line="360" w:lineRule="auto"/>
        <w:jc w:val="center"/>
        <w:rPr>
          <w:rFonts w:ascii="Arial" w:hAnsi="Arial" w:cs="Arial"/>
          <w:b/>
        </w:rPr>
      </w:pPr>
      <w:r w:rsidRPr="00D8005A">
        <w:rPr>
          <w:rFonts w:ascii="Arial" w:hAnsi="Arial" w:cs="Arial"/>
          <w:b/>
        </w:rPr>
        <w:t>Eng</w:t>
      </w:r>
      <w:r w:rsidR="00861474" w:rsidRPr="00D8005A">
        <w:rPr>
          <w:rFonts w:ascii="Arial" w:hAnsi="Arial" w:cs="Arial"/>
          <w:b/>
        </w:rPr>
        <w:t>enheiro</w:t>
      </w:r>
      <w:r w:rsidRPr="00D8005A">
        <w:rPr>
          <w:rFonts w:ascii="Arial" w:hAnsi="Arial" w:cs="Arial"/>
          <w:b/>
        </w:rPr>
        <w:t xml:space="preserve"> Civil</w:t>
      </w:r>
      <w:r w:rsidR="00861474" w:rsidRPr="00D8005A">
        <w:rPr>
          <w:rFonts w:ascii="Arial" w:hAnsi="Arial" w:cs="Arial"/>
          <w:b/>
        </w:rPr>
        <w:t xml:space="preserve"> - </w:t>
      </w:r>
      <w:r w:rsidRPr="00D8005A">
        <w:rPr>
          <w:rFonts w:ascii="Arial" w:hAnsi="Arial" w:cs="Arial"/>
          <w:b/>
        </w:rPr>
        <w:t xml:space="preserve">CREA – </w:t>
      </w:r>
      <w:r w:rsidR="00CE68F1">
        <w:rPr>
          <w:rFonts w:ascii="Arial" w:hAnsi="Arial" w:cs="Arial"/>
          <w:b/>
        </w:rPr>
        <w:t>222766</w:t>
      </w:r>
      <w:r w:rsidR="002A2051">
        <w:rPr>
          <w:rFonts w:ascii="Arial" w:hAnsi="Arial" w:cs="Arial"/>
          <w:b/>
        </w:rPr>
        <w:t>/</w:t>
      </w:r>
      <w:r w:rsidRPr="00D8005A">
        <w:rPr>
          <w:rFonts w:ascii="Arial" w:hAnsi="Arial" w:cs="Arial"/>
          <w:b/>
        </w:rPr>
        <w:t>D</w:t>
      </w:r>
    </w:p>
    <w:sectPr w:rsidR="00147F55" w:rsidRPr="00D8005A" w:rsidSect="007F5B3E">
      <w:headerReference w:type="default" r:id="rId8"/>
      <w:type w:val="continuous"/>
      <w:pgSz w:w="11906" w:h="16838"/>
      <w:pgMar w:top="2268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5F3D2" w14:textId="77777777" w:rsidR="0047026F" w:rsidRDefault="0047026F">
      <w:pPr>
        <w:spacing w:line="240" w:lineRule="auto"/>
      </w:pPr>
      <w:r>
        <w:separator/>
      </w:r>
    </w:p>
  </w:endnote>
  <w:endnote w:type="continuationSeparator" w:id="0">
    <w:p w14:paraId="1D8A5CFD" w14:textId="77777777" w:rsidR="0047026F" w:rsidRDefault="004702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80953" w14:textId="77777777" w:rsidR="0047026F" w:rsidRDefault="0047026F">
      <w:pPr>
        <w:spacing w:line="240" w:lineRule="auto"/>
      </w:pPr>
      <w:r>
        <w:separator/>
      </w:r>
    </w:p>
  </w:footnote>
  <w:footnote w:type="continuationSeparator" w:id="0">
    <w:p w14:paraId="6949AAD1" w14:textId="77777777" w:rsidR="0047026F" w:rsidRDefault="004702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BD08C" w14:textId="37D9E2BA" w:rsidR="00386277" w:rsidRDefault="00386277" w:rsidP="00E95381">
    <w:pPr>
      <w:pStyle w:val="Cabealho"/>
      <w:jc w:val="center"/>
    </w:pPr>
    <w:r>
      <w:rPr>
        <w:rFonts w:ascii="Times New Roman" w:hAnsi="Times New Roman"/>
        <w:noProof/>
        <w:sz w:val="24"/>
        <w:lang w:eastAsia="pt-BR"/>
      </w:rPr>
      <w:drawing>
        <wp:inline distT="0" distB="0" distL="0" distR="0" wp14:anchorId="3CDBCED7" wp14:editId="579ADCB4">
          <wp:extent cx="2867041" cy="1080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20.57.19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41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0179D"/>
    <w:multiLevelType w:val="hybridMultilevel"/>
    <w:tmpl w:val="0D3ACF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D4D84"/>
    <w:multiLevelType w:val="multilevel"/>
    <w:tmpl w:val="FFA644AA"/>
    <w:lvl w:ilvl="0">
      <w:start w:val="1"/>
      <w:numFmt w:val="decimal"/>
      <w:lvlText w:val="%1."/>
      <w:lvlJc w:val="left"/>
      <w:pPr>
        <w:ind w:left="510" w:hanging="510"/>
      </w:pPr>
      <w:rPr>
        <w:rFonts w:ascii="Calibri" w:hAnsi="Calibri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Times New Roman" w:hint="default"/>
        <w:b/>
      </w:rPr>
    </w:lvl>
    <w:lvl w:ilvl="2">
      <w:start w:val="1"/>
      <w:numFmt w:val="decimal"/>
      <w:lvlText w:val="%1.%2.%3-"/>
      <w:lvlJc w:val="left"/>
      <w:pPr>
        <w:ind w:left="720" w:hanging="720"/>
      </w:pPr>
      <w:rPr>
        <w:rFonts w:ascii="Calibri" w:hAnsi="Calibri" w:cs="Times New Roman" w:hint="default"/>
        <w:b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ascii="Calibri" w:hAnsi="Calibri" w:cs="Times New Roman" w:hint="default"/>
        <w:b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ascii="Calibri" w:hAnsi="Calibri" w:cs="Times New Roman" w:hint="default"/>
        <w:b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ascii="Calibri" w:hAnsi="Calibri" w:cs="Times New Roman" w:hint="default"/>
        <w:b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ascii="Calibri" w:hAnsi="Calibri" w:cs="Times New Roman" w:hint="default"/>
        <w:b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ascii="Calibri" w:hAnsi="Calibri" w:cs="Times New Roman" w:hint="default"/>
        <w:b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ascii="Calibri" w:hAnsi="Calibri" w:cs="Times New Roman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55"/>
    <w:rsid w:val="00005F5E"/>
    <w:rsid w:val="000113A8"/>
    <w:rsid w:val="000136BE"/>
    <w:rsid w:val="00034B7B"/>
    <w:rsid w:val="000622D7"/>
    <w:rsid w:val="000A0205"/>
    <w:rsid w:val="000B044C"/>
    <w:rsid w:val="000B473C"/>
    <w:rsid w:val="000B6822"/>
    <w:rsid w:val="000E1211"/>
    <w:rsid w:val="000E6734"/>
    <w:rsid w:val="000F3AFE"/>
    <w:rsid w:val="000F5CFD"/>
    <w:rsid w:val="00103019"/>
    <w:rsid w:val="00107C41"/>
    <w:rsid w:val="00110FF1"/>
    <w:rsid w:val="001159F7"/>
    <w:rsid w:val="00133879"/>
    <w:rsid w:val="00147F55"/>
    <w:rsid w:val="00155871"/>
    <w:rsid w:val="001571E4"/>
    <w:rsid w:val="00171429"/>
    <w:rsid w:val="00171E6D"/>
    <w:rsid w:val="00174630"/>
    <w:rsid w:val="00183A53"/>
    <w:rsid w:val="001945DF"/>
    <w:rsid w:val="001C2274"/>
    <w:rsid w:val="001C6306"/>
    <w:rsid w:val="001D2511"/>
    <w:rsid w:val="001D4D3D"/>
    <w:rsid w:val="001E481D"/>
    <w:rsid w:val="001E4F62"/>
    <w:rsid w:val="001E525F"/>
    <w:rsid w:val="001F1AA1"/>
    <w:rsid w:val="001F6B41"/>
    <w:rsid w:val="00200CA6"/>
    <w:rsid w:val="002050C5"/>
    <w:rsid w:val="00215864"/>
    <w:rsid w:val="0024064C"/>
    <w:rsid w:val="00242597"/>
    <w:rsid w:val="00246E19"/>
    <w:rsid w:val="00252BEF"/>
    <w:rsid w:val="002570AC"/>
    <w:rsid w:val="002704AF"/>
    <w:rsid w:val="002A19F5"/>
    <w:rsid w:val="002A1F6F"/>
    <w:rsid w:val="002A2051"/>
    <w:rsid w:val="002A4E59"/>
    <w:rsid w:val="002A5868"/>
    <w:rsid w:val="002F1123"/>
    <w:rsid w:val="00316905"/>
    <w:rsid w:val="00352C35"/>
    <w:rsid w:val="00357BF8"/>
    <w:rsid w:val="00362F8E"/>
    <w:rsid w:val="00386277"/>
    <w:rsid w:val="00390D36"/>
    <w:rsid w:val="003A5833"/>
    <w:rsid w:val="003B2391"/>
    <w:rsid w:val="003B5CD6"/>
    <w:rsid w:val="003C597E"/>
    <w:rsid w:val="003D010B"/>
    <w:rsid w:val="003E2FBF"/>
    <w:rsid w:val="003F2FCD"/>
    <w:rsid w:val="00400D77"/>
    <w:rsid w:val="00404E1F"/>
    <w:rsid w:val="00405AFE"/>
    <w:rsid w:val="00421003"/>
    <w:rsid w:val="00435596"/>
    <w:rsid w:val="00441758"/>
    <w:rsid w:val="00444C85"/>
    <w:rsid w:val="004521F5"/>
    <w:rsid w:val="00452FFD"/>
    <w:rsid w:val="004577EF"/>
    <w:rsid w:val="0047026F"/>
    <w:rsid w:val="00471255"/>
    <w:rsid w:val="004761AE"/>
    <w:rsid w:val="004809C7"/>
    <w:rsid w:val="004852D0"/>
    <w:rsid w:val="004B75A5"/>
    <w:rsid w:val="004C02A5"/>
    <w:rsid w:val="004C4651"/>
    <w:rsid w:val="004C7A2B"/>
    <w:rsid w:val="004E0975"/>
    <w:rsid w:val="004E79E8"/>
    <w:rsid w:val="00511FA4"/>
    <w:rsid w:val="00521910"/>
    <w:rsid w:val="00523AA4"/>
    <w:rsid w:val="00535675"/>
    <w:rsid w:val="0056314C"/>
    <w:rsid w:val="00573016"/>
    <w:rsid w:val="00573338"/>
    <w:rsid w:val="00585A95"/>
    <w:rsid w:val="005912AD"/>
    <w:rsid w:val="00593933"/>
    <w:rsid w:val="005A01F5"/>
    <w:rsid w:val="005D1E9E"/>
    <w:rsid w:val="005D245B"/>
    <w:rsid w:val="005D5BD1"/>
    <w:rsid w:val="005E318C"/>
    <w:rsid w:val="005F1321"/>
    <w:rsid w:val="005F1B09"/>
    <w:rsid w:val="005F33BF"/>
    <w:rsid w:val="005F3EDC"/>
    <w:rsid w:val="00600F91"/>
    <w:rsid w:val="006014A3"/>
    <w:rsid w:val="00603367"/>
    <w:rsid w:val="00620298"/>
    <w:rsid w:val="00652969"/>
    <w:rsid w:val="00657116"/>
    <w:rsid w:val="00671257"/>
    <w:rsid w:val="006960E5"/>
    <w:rsid w:val="006B341C"/>
    <w:rsid w:val="006C294E"/>
    <w:rsid w:val="006C6F64"/>
    <w:rsid w:val="006C721D"/>
    <w:rsid w:val="006C7826"/>
    <w:rsid w:val="007164E1"/>
    <w:rsid w:val="00731AAE"/>
    <w:rsid w:val="00732BC6"/>
    <w:rsid w:val="0074401B"/>
    <w:rsid w:val="00751542"/>
    <w:rsid w:val="007532D6"/>
    <w:rsid w:val="00754FBD"/>
    <w:rsid w:val="007572B9"/>
    <w:rsid w:val="00781818"/>
    <w:rsid w:val="007A1A18"/>
    <w:rsid w:val="007C2E21"/>
    <w:rsid w:val="007C509E"/>
    <w:rsid w:val="007D43D1"/>
    <w:rsid w:val="007E2464"/>
    <w:rsid w:val="007F1039"/>
    <w:rsid w:val="007F22E7"/>
    <w:rsid w:val="007F49A4"/>
    <w:rsid w:val="007F5178"/>
    <w:rsid w:val="007F5B3E"/>
    <w:rsid w:val="00805354"/>
    <w:rsid w:val="00811179"/>
    <w:rsid w:val="00824D21"/>
    <w:rsid w:val="00825096"/>
    <w:rsid w:val="00827AD9"/>
    <w:rsid w:val="00835232"/>
    <w:rsid w:val="00836F0B"/>
    <w:rsid w:val="00841874"/>
    <w:rsid w:val="00861474"/>
    <w:rsid w:val="0086784F"/>
    <w:rsid w:val="008704C4"/>
    <w:rsid w:val="0087104F"/>
    <w:rsid w:val="008763C4"/>
    <w:rsid w:val="00882DE6"/>
    <w:rsid w:val="00893B82"/>
    <w:rsid w:val="008A117B"/>
    <w:rsid w:val="008B2E77"/>
    <w:rsid w:val="008B3462"/>
    <w:rsid w:val="008C21EE"/>
    <w:rsid w:val="008D169F"/>
    <w:rsid w:val="008D5EE6"/>
    <w:rsid w:val="008E0B37"/>
    <w:rsid w:val="008E70DE"/>
    <w:rsid w:val="008F1F65"/>
    <w:rsid w:val="008F4E9C"/>
    <w:rsid w:val="0090289B"/>
    <w:rsid w:val="009109A0"/>
    <w:rsid w:val="00916D4B"/>
    <w:rsid w:val="009305B4"/>
    <w:rsid w:val="0093711F"/>
    <w:rsid w:val="0094243E"/>
    <w:rsid w:val="00944C31"/>
    <w:rsid w:val="009500B6"/>
    <w:rsid w:val="00954D98"/>
    <w:rsid w:val="009676E8"/>
    <w:rsid w:val="00971DEF"/>
    <w:rsid w:val="00983ED7"/>
    <w:rsid w:val="009871B1"/>
    <w:rsid w:val="009A064E"/>
    <w:rsid w:val="009A1E1D"/>
    <w:rsid w:val="009A238D"/>
    <w:rsid w:val="009A734D"/>
    <w:rsid w:val="009A7888"/>
    <w:rsid w:val="00A06035"/>
    <w:rsid w:val="00A11A55"/>
    <w:rsid w:val="00A137EC"/>
    <w:rsid w:val="00A210F0"/>
    <w:rsid w:val="00A31765"/>
    <w:rsid w:val="00A31B6C"/>
    <w:rsid w:val="00A3317B"/>
    <w:rsid w:val="00A40BB8"/>
    <w:rsid w:val="00A42180"/>
    <w:rsid w:val="00A4353A"/>
    <w:rsid w:val="00A44932"/>
    <w:rsid w:val="00A50BE7"/>
    <w:rsid w:val="00A619A6"/>
    <w:rsid w:val="00A636B3"/>
    <w:rsid w:val="00A6668C"/>
    <w:rsid w:val="00A80DC2"/>
    <w:rsid w:val="00A8208E"/>
    <w:rsid w:val="00A858D6"/>
    <w:rsid w:val="00AA1F2F"/>
    <w:rsid w:val="00AA2C19"/>
    <w:rsid w:val="00AA36DE"/>
    <w:rsid w:val="00AA78C8"/>
    <w:rsid w:val="00AA7B30"/>
    <w:rsid w:val="00AB232C"/>
    <w:rsid w:val="00AC1DD3"/>
    <w:rsid w:val="00AC3E64"/>
    <w:rsid w:val="00AD71FC"/>
    <w:rsid w:val="00AE6E39"/>
    <w:rsid w:val="00AF05A7"/>
    <w:rsid w:val="00B17CBF"/>
    <w:rsid w:val="00B24955"/>
    <w:rsid w:val="00B35739"/>
    <w:rsid w:val="00B36DA1"/>
    <w:rsid w:val="00B435D5"/>
    <w:rsid w:val="00B43CF2"/>
    <w:rsid w:val="00B45D50"/>
    <w:rsid w:val="00B539A2"/>
    <w:rsid w:val="00B53A45"/>
    <w:rsid w:val="00B66C06"/>
    <w:rsid w:val="00B700AF"/>
    <w:rsid w:val="00B768E4"/>
    <w:rsid w:val="00B92904"/>
    <w:rsid w:val="00B93B98"/>
    <w:rsid w:val="00BB0B3D"/>
    <w:rsid w:val="00BE1698"/>
    <w:rsid w:val="00BF23C6"/>
    <w:rsid w:val="00C03322"/>
    <w:rsid w:val="00C07D17"/>
    <w:rsid w:val="00C15BDE"/>
    <w:rsid w:val="00C1761E"/>
    <w:rsid w:val="00C201CD"/>
    <w:rsid w:val="00C2437D"/>
    <w:rsid w:val="00C33049"/>
    <w:rsid w:val="00C35E82"/>
    <w:rsid w:val="00C47126"/>
    <w:rsid w:val="00C5657E"/>
    <w:rsid w:val="00C57DD7"/>
    <w:rsid w:val="00C57FB9"/>
    <w:rsid w:val="00C64B9F"/>
    <w:rsid w:val="00C83801"/>
    <w:rsid w:val="00C86579"/>
    <w:rsid w:val="00C91047"/>
    <w:rsid w:val="00C919EA"/>
    <w:rsid w:val="00C94AD7"/>
    <w:rsid w:val="00CA340D"/>
    <w:rsid w:val="00CA366F"/>
    <w:rsid w:val="00CB3856"/>
    <w:rsid w:val="00CB62BB"/>
    <w:rsid w:val="00CB6AF8"/>
    <w:rsid w:val="00CD1200"/>
    <w:rsid w:val="00CE453D"/>
    <w:rsid w:val="00CE68F1"/>
    <w:rsid w:val="00CE6939"/>
    <w:rsid w:val="00D104ED"/>
    <w:rsid w:val="00D20BD0"/>
    <w:rsid w:val="00D366FF"/>
    <w:rsid w:val="00D52BF7"/>
    <w:rsid w:val="00D551ED"/>
    <w:rsid w:val="00D8005A"/>
    <w:rsid w:val="00D803BB"/>
    <w:rsid w:val="00D820C9"/>
    <w:rsid w:val="00D9697C"/>
    <w:rsid w:val="00DA1904"/>
    <w:rsid w:val="00DA6249"/>
    <w:rsid w:val="00DB01FB"/>
    <w:rsid w:val="00DB60B6"/>
    <w:rsid w:val="00DB73F7"/>
    <w:rsid w:val="00DD608E"/>
    <w:rsid w:val="00DF4D0E"/>
    <w:rsid w:val="00E031AF"/>
    <w:rsid w:val="00E1082B"/>
    <w:rsid w:val="00E117F7"/>
    <w:rsid w:val="00E26D82"/>
    <w:rsid w:val="00E429F7"/>
    <w:rsid w:val="00E4431E"/>
    <w:rsid w:val="00E46085"/>
    <w:rsid w:val="00E549FF"/>
    <w:rsid w:val="00E550DB"/>
    <w:rsid w:val="00E6209D"/>
    <w:rsid w:val="00E66727"/>
    <w:rsid w:val="00E736FA"/>
    <w:rsid w:val="00E76FBC"/>
    <w:rsid w:val="00E80A2A"/>
    <w:rsid w:val="00E82558"/>
    <w:rsid w:val="00E95381"/>
    <w:rsid w:val="00E9773B"/>
    <w:rsid w:val="00EA0CC9"/>
    <w:rsid w:val="00EA1739"/>
    <w:rsid w:val="00EB144C"/>
    <w:rsid w:val="00EB282F"/>
    <w:rsid w:val="00EB52DC"/>
    <w:rsid w:val="00EC1574"/>
    <w:rsid w:val="00EC418A"/>
    <w:rsid w:val="00EC5CB3"/>
    <w:rsid w:val="00EE2BB9"/>
    <w:rsid w:val="00EE3608"/>
    <w:rsid w:val="00EF00E5"/>
    <w:rsid w:val="00F0731A"/>
    <w:rsid w:val="00F11CEE"/>
    <w:rsid w:val="00F12E96"/>
    <w:rsid w:val="00F15800"/>
    <w:rsid w:val="00F24CE5"/>
    <w:rsid w:val="00F262D5"/>
    <w:rsid w:val="00F32556"/>
    <w:rsid w:val="00F34615"/>
    <w:rsid w:val="00F47562"/>
    <w:rsid w:val="00F50018"/>
    <w:rsid w:val="00F52E14"/>
    <w:rsid w:val="00F53CC6"/>
    <w:rsid w:val="00F552EE"/>
    <w:rsid w:val="00F67768"/>
    <w:rsid w:val="00F7175E"/>
    <w:rsid w:val="00F8300E"/>
    <w:rsid w:val="00F84640"/>
    <w:rsid w:val="00FA33F9"/>
    <w:rsid w:val="00FA5D9D"/>
    <w:rsid w:val="00FA6757"/>
    <w:rsid w:val="00FB0896"/>
    <w:rsid w:val="00FB0B39"/>
    <w:rsid w:val="00FB55DE"/>
    <w:rsid w:val="00FB6B60"/>
    <w:rsid w:val="00FB79EE"/>
    <w:rsid w:val="00FD2413"/>
    <w:rsid w:val="00FD6C95"/>
    <w:rsid w:val="00FE052B"/>
    <w:rsid w:val="00FE103A"/>
    <w:rsid w:val="00FE120F"/>
    <w:rsid w:val="00FE1538"/>
    <w:rsid w:val="00FF340E"/>
    <w:rsid w:val="00FF5BC2"/>
    <w:rsid w:val="00FF5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F2E76"/>
  <w15:docId w15:val="{E13B431D-44A4-4036-A05F-1FCABB38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F55"/>
    <w:pPr>
      <w:spacing w:after="0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147F55"/>
    <w:pPr>
      <w:keepNext/>
      <w:widowControl w:val="0"/>
      <w:spacing w:line="240" w:lineRule="auto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75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7F55"/>
    <w:rPr>
      <w:rFonts w:ascii="Arial" w:eastAsia="Times New Roman" w:hAnsi="Arial" w:cs="Times New Roman"/>
      <w:b/>
      <w:snapToGrid w:val="0"/>
      <w:sz w:val="24"/>
      <w:szCs w:val="20"/>
      <w:u w:val="single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47F5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7F55"/>
    <w:rPr>
      <w:rFonts w:ascii="Calibri" w:eastAsia="Calibri" w:hAnsi="Calibri" w:cs="Times New Roman"/>
    </w:rPr>
  </w:style>
  <w:style w:type="paragraph" w:customStyle="1" w:styleId="p0">
    <w:name w:val="p0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1">
    <w:name w:val="p1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ft1">
    <w:name w:val="ft1"/>
    <w:basedOn w:val="Fontepargpadro"/>
    <w:rsid w:val="00147F55"/>
  </w:style>
  <w:style w:type="paragraph" w:customStyle="1" w:styleId="p3">
    <w:name w:val="p3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detexto21">
    <w:name w:val="Corpo de texto 21"/>
    <w:basedOn w:val="Normal"/>
    <w:rsid w:val="00147F55"/>
    <w:pPr>
      <w:spacing w:line="240" w:lineRule="auto"/>
      <w:jc w:val="both"/>
    </w:pPr>
    <w:rPr>
      <w:rFonts w:ascii="Arial Black" w:eastAsia="Times New Roman" w:hAnsi="Arial Black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7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7F55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7532D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2D6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EC1574"/>
    <w:pPr>
      <w:ind w:left="720"/>
      <w:contextualSpacing/>
    </w:pPr>
  </w:style>
  <w:style w:type="paragraph" w:customStyle="1" w:styleId="Default">
    <w:name w:val="Default"/>
    <w:rsid w:val="00F11CE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Estilo">
    <w:name w:val="Estilo"/>
    <w:rsid w:val="005F1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yle1">
    <w:name w:val="Style 1"/>
    <w:uiPriority w:val="99"/>
    <w:rsid w:val="00573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0136BE"/>
    <w:pPr>
      <w:autoSpaceDE w:val="0"/>
      <w:autoSpaceDN w:val="0"/>
      <w:spacing w:after="120" w:line="48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0136B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D104E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104E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F3ED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F3ED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10F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756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arkedcontent">
    <w:name w:val="markedcontent"/>
    <w:basedOn w:val="Fontepargpadro"/>
    <w:rsid w:val="009305B4"/>
  </w:style>
  <w:style w:type="character" w:customStyle="1" w:styleId="highlight">
    <w:name w:val="highlight"/>
    <w:basedOn w:val="Fontepargpadro"/>
    <w:rsid w:val="007F22E7"/>
  </w:style>
  <w:style w:type="paragraph" w:styleId="SemEspaamento">
    <w:name w:val="No Spacing"/>
    <w:uiPriority w:val="1"/>
    <w:qFormat/>
    <w:rsid w:val="00E031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D374D-0CEE-4F42-BC8A-365CDC6C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14</Pages>
  <Words>4458</Words>
  <Characters>24079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diones</dc:creator>
  <cp:lastModifiedBy>Conta da Microsoft</cp:lastModifiedBy>
  <cp:revision>30</cp:revision>
  <cp:lastPrinted>2022-06-08T17:30:00Z</cp:lastPrinted>
  <dcterms:created xsi:type="dcterms:W3CDTF">2021-07-13T01:41:00Z</dcterms:created>
  <dcterms:modified xsi:type="dcterms:W3CDTF">2022-06-08T17:30:00Z</dcterms:modified>
</cp:coreProperties>
</file>